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441901-2026-01523</w:t>
      </w:r>
    </w:p>
    <w:p>
      <w:pPr>
        <w:pStyle w:val="null3"/>
        <w:jc w:val="center"/>
        <w:outlineLvl w:val="3"/>
      </w:pPr>
      <w:r>
        <w:rPr>
          <w:sz w:val="24"/>
          <w:b/>
        </w:rPr>
        <w:t>采购项目编号：</w:t>
      </w:r>
      <w:r>
        <w:rPr>
          <w:sz w:val="24"/>
          <w:b/>
        </w:rPr>
        <w:t>441901-2026-01523</w:t>
      </w:r>
    </w:p>
    <w:p>
      <w:pPr>
        <w:pStyle w:val="null3"/>
        <w:jc w:val="center"/>
        <w:outlineLvl w:val="3"/>
      </w:pPr>
      <w:r>
        <w:rPr>
          <w:sz w:val="24"/>
          <w:b/>
        </w:rPr>
        <w:t>项目名称：</w:t>
      </w:r>
      <w:r>
        <w:rPr>
          <w:sz w:val="24"/>
          <w:b/>
        </w:rPr>
        <w:t>东莞市2026年中考英语听说考试、笔试扫描评卷及中考信息管理系统技术服务采购项目</w:t>
      </w:r>
    </w:p>
    <w:p>
      <w:pPr>
        <w:pStyle w:val="null3"/>
        <w:jc w:val="center"/>
        <w:outlineLvl w:val="3"/>
      </w:pPr>
      <w:r>
        <w:rPr>
          <w:sz w:val="24"/>
          <w:b/>
        </w:rPr>
        <w:t>采购人：</w:t>
      </w:r>
      <w:r>
        <w:rPr>
          <w:sz w:val="24"/>
          <w:b/>
        </w:rPr>
        <w:t>东莞市招生考试办公室</w:t>
      </w:r>
    </w:p>
    <w:p>
      <w:pPr>
        <w:pStyle w:val="null3"/>
        <w:jc w:val="center"/>
        <w:outlineLvl w:val="3"/>
      </w:pPr>
      <w:r>
        <w:rPr>
          <w:sz w:val="24"/>
          <w:b/>
        </w:rPr>
        <w:t>采购代理机构：</w:t>
      </w:r>
      <w:r>
        <w:rPr>
          <w:sz w:val="24"/>
          <w:b/>
        </w:rPr>
        <w:t>东莞市公共资源交易中心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东莞市公共资源交易中心</w:t>
      </w:r>
      <w:r>
        <w:rPr/>
        <w:t>受</w:t>
      </w:r>
      <w:r>
        <w:rPr/>
        <w:t>东莞市招生考试办公室</w:t>
      </w:r>
      <w:r>
        <w:rPr/>
        <w:t>的委托，采用</w:t>
      </w:r>
      <w:r>
        <w:rPr/>
        <w:t>公开招标</w:t>
      </w:r>
      <w:r>
        <w:rPr/>
        <w:t>方式组织采购</w:t>
      </w:r>
      <w:r>
        <w:rPr/>
        <w:t>东莞市2026年中考英语听说考试、笔试扫描评卷及中考信息管理系统技术服务采购项目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东莞市2026年中考英语听说考试、笔试扫描评卷及中考信息管理系统技术服务采购项目</w:t>
      </w:r>
    </w:p>
    <w:p>
      <w:pPr>
        <w:pStyle w:val="null3"/>
        <w:ind w:firstLine="480"/>
      </w:pPr>
      <w:r>
        <w:rPr/>
        <w:t>采购计划编号：</w:t>
      </w:r>
      <w:r>
        <w:rPr/>
        <w:t>441901-2026-01523</w:t>
      </w:r>
    </w:p>
    <w:p>
      <w:pPr>
        <w:pStyle w:val="null3"/>
        <w:ind w:firstLine="480"/>
      </w:pPr>
      <w:r>
        <w:rPr/>
        <w:t>采购项目编号：</w:t>
      </w:r>
      <w:r>
        <w:rPr/>
        <w:t>441901-2026-01523</w:t>
      </w:r>
    </w:p>
    <w:p>
      <w:pPr>
        <w:pStyle w:val="null3"/>
        <w:ind w:firstLine="480"/>
      </w:pPr>
      <w:r>
        <w:rPr/>
        <w:t>采购方式：</w:t>
      </w:r>
      <w:r>
        <w:rPr/>
        <w:t>公开招标</w:t>
      </w:r>
    </w:p>
    <w:p>
      <w:pPr>
        <w:pStyle w:val="null3"/>
        <w:ind w:firstLine="480"/>
      </w:pPr>
      <w:r>
        <w:rPr/>
        <w:t>预算金额：</w:t>
      </w:r>
      <w:r>
        <w:rPr/>
        <w:t>1,547,387.00</w:t>
      </w:r>
      <w:r>
        <w:rPr/>
        <w:t>元</w:t>
      </w:r>
    </w:p>
    <w:p>
      <w:pPr>
        <w:pStyle w:val="null3"/>
        <w:outlineLvl w:val="3"/>
      </w:pPr>
      <w:r>
        <w:rPr>
          <w:sz w:val="24"/>
          <w:b/>
        </w:rPr>
        <w:t>2.项目内容及需求情况（采购项目技术规格、参数及要求）</w:t>
      </w:r>
    </w:p>
    <w:p>
      <w:pPr>
        <w:pStyle w:val="null3"/>
      </w:pPr>
      <w:r>
        <w:rPr/>
        <w:t>采购包1(东莞市2026年中考英语听说考试、笔试扫描评卷及中考信息管理系统技术服务采购项目):</w:t>
      </w:r>
    </w:p>
    <w:p>
      <w:pPr>
        <w:pStyle w:val="null3"/>
      </w:pPr>
      <w:r>
        <w:rPr/>
        <w:t>采购包预算金额：1,547,387.00元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考试服务</w:t>
            </w:r>
          </w:p>
        </w:tc>
        <w:tc>
          <w:tcPr>
            <w:tcW w:type="dxa" w:w="2136"/>
          </w:tcPr>
          <w:p>
            <w:pPr>
              <w:pStyle w:val="null3"/>
            </w:pPr>
            <w:r>
              <w:rPr/>
              <w:t>东莞市2026年中考英语听说考试、笔试扫描评卷及中考信息管理系统技术服务采购项目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合同履行期限：自签订合同之日起至2026年11月30日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2）有依法缴纳税收和社会保障资金的良好记录：提供《资格条件承诺函》（按照招标文件格式）。</w:t>
      </w:r>
    </w:p>
    <w:p>
      <w:pPr>
        <w:pStyle w:val="null3"/>
      </w:pPr>
      <w:r>
        <w:rPr/>
        <w:t>3）具有良好的商业信誉和健全的财务会计制度：提供《资格条件承诺函》（按照招标文件格式）。</w:t>
      </w:r>
    </w:p>
    <w:p>
      <w:pPr>
        <w:pStyle w:val="null3"/>
      </w:pPr>
      <w:r>
        <w:rPr/>
        <w:t>4）履行合同所必需的设备和专业技术能力：提供《资格条件承诺函》（按照招标文件格式）。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采购包1（东莞市2026年中考英语听说考试、笔试扫描评卷及中考信息管理系统技术服务采购项目）：</w:t>
      </w:r>
      <w:r>
        <w:rPr/>
        <w:t>本项目专门面向中小企业采购，参与的投标供应商服务全部由符合政策要求的中小企业承接，投标供应商在投标文件所出具的《中小企业声明函》中相关企业（制造、承建/承接)所属行业应与采购标的的所属行业相一致。注：1.中小企业以投标供应商填写的《中小企业声明函》为判定标准；2.监狱企业、残疾人福利单位视同小型、微型企业。残疾人福利性单位以投标供应商填写的《残疾人福利性单位声明函》为判定标准，监狱企业须投标供应商提供由省级以上监狱管理局、戒毒管理局（含新疆生产建设兵团）出具的属于监狱企业的证明文件，否则不予认定。（参照招标文件的投标文件格式）</w:t>
      </w:r>
    </w:p>
    <w:p>
      <w:pPr>
        <w:pStyle w:val="null3"/>
        <w:outlineLvl w:val="3"/>
      </w:pPr>
      <w:r>
        <w:rPr>
          <w:sz w:val="24"/>
          <w:b/>
        </w:rPr>
        <w:t>3.本项目特定的资格要求：</w:t>
      </w:r>
    </w:p>
    <w:p>
      <w:pPr>
        <w:pStyle w:val="null3"/>
      </w:pPr>
      <w:r>
        <w:rPr/>
        <w:t>采购包1（东莞市2026年中考英语听说考试、笔试扫描评卷及中考信息管理系统技术服务采购项目）：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3)本项目不允许分公司投标。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东莞市招生考试办公室</w:t>
      </w:r>
    </w:p>
    <w:p>
      <w:pPr>
        <w:pStyle w:val="null3"/>
        <w:ind w:firstLine="480"/>
      </w:pPr>
      <w:r>
        <w:rPr/>
        <w:t xml:space="preserve"> 地址：</w:t>
      </w:r>
      <w:r>
        <w:rPr/>
        <w:t>东莞市东城街道八一路1号</w:t>
      </w:r>
    </w:p>
    <w:p>
      <w:pPr>
        <w:pStyle w:val="null3"/>
        <w:ind w:firstLine="480"/>
      </w:pPr>
      <w:r>
        <w:rPr/>
        <w:t xml:space="preserve"> 联系方式：</w:t>
      </w:r>
      <w:r>
        <w:rPr/>
        <w:t>23126082</w:t>
      </w:r>
    </w:p>
    <w:p>
      <w:pPr>
        <w:pStyle w:val="null3"/>
        <w:outlineLvl w:val="3"/>
      </w:pPr>
      <w:r>
        <w:rPr>
          <w:sz w:val="24"/>
          <w:b/>
        </w:rPr>
        <w:t xml:space="preserve"> 2.采购代理机构信息</w:t>
      </w:r>
    </w:p>
    <w:p>
      <w:pPr>
        <w:pStyle w:val="null3"/>
        <w:ind w:firstLine="480"/>
      </w:pPr>
      <w:r>
        <w:rPr/>
        <w:t xml:space="preserve"> 名称：</w:t>
      </w:r>
      <w:r>
        <w:rPr/>
        <w:t>东莞市公共资源交易中心</w:t>
      </w:r>
    </w:p>
    <w:p>
      <w:pPr>
        <w:pStyle w:val="null3"/>
        <w:ind w:firstLine="480"/>
      </w:pPr>
      <w:r>
        <w:rPr/>
        <w:t xml:space="preserve"> 地址：</w:t>
      </w:r>
      <w:r>
        <w:rPr/>
        <w:t>广东省东莞市西平社区宏伟三路45号</w:t>
      </w:r>
    </w:p>
    <w:p>
      <w:pPr>
        <w:pStyle w:val="null3"/>
        <w:ind w:firstLine="480"/>
      </w:pPr>
      <w:r>
        <w:rPr/>
        <w:t xml:space="preserve"> 联系方式：</w:t>
      </w:r>
      <w:r>
        <w:rPr/>
        <w:t>28330693</w:t>
      </w:r>
    </w:p>
    <w:p>
      <w:pPr>
        <w:pStyle w:val="null3"/>
        <w:outlineLvl w:val="3"/>
      </w:pPr>
      <w:r>
        <w:rPr>
          <w:sz w:val="24"/>
          <w:b/>
        </w:rPr>
        <w:t xml:space="preserve"> 3.项目联系方式</w:t>
      </w:r>
    </w:p>
    <w:p>
      <w:pPr>
        <w:pStyle w:val="null3"/>
        <w:ind w:firstLine="480"/>
      </w:pPr>
      <w:r>
        <w:rPr/>
        <w:t xml:space="preserve"> 项目联系人：</w:t>
      </w:r>
      <w:r>
        <w:rPr/>
        <w:t>庾佩仪</w:t>
      </w:r>
    </w:p>
    <w:p>
      <w:pPr>
        <w:pStyle w:val="null3"/>
        <w:ind w:firstLine="480"/>
      </w:pPr>
      <w:r>
        <w:rPr/>
        <w:t xml:space="preserve"> 电话：</w:t>
      </w:r>
      <w:r>
        <w:rPr/>
        <w:t>28330693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0"/>
      </w:pPr>
      <w:r>
        <w:rPr>
          <w:sz w:val="24"/>
          <w:b/>
        </w:rPr>
        <w:t>第一部分 商务需求书</w:t>
      </w:r>
    </w:p>
    <w:tbl>
      <w:tblPr>
        <w:tblW w:w="0" w:type="auto"/>
        <w:tblBorders>
          <w:top w:val="none" w:color="000000" w:sz="4"/>
          <w:left w:val="none" w:color="000000" w:sz="4"/>
          <w:bottom w:val="none" w:color="000000" w:sz="4"/>
          <w:right w:val="none" w:color="000000" w:sz="4"/>
          <w:insideH w:val="none"/>
          <w:insideV w:val="none"/>
        </w:tblBorders>
      </w:tblPr>
      <w:tblGrid>
        <w:gridCol w:w="586"/>
        <w:gridCol w:w="1404"/>
        <w:gridCol w:w="6301"/>
      </w:tblGrid>
      <w:tr>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序号</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条款名称</w:t>
            </w:r>
          </w:p>
        </w:tc>
        <w:tc>
          <w:tcPr>
            <w:tcW w:type="dxa" w:w="6301"/>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说  明</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计费说明</w:t>
            </w:r>
          </w:p>
        </w:tc>
        <w:tc>
          <w:tcPr>
            <w:tcW w:type="dxa" w:w="6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本项目服务内容主要分成中考英语听说考试技术服务、文化科目考试网上评卷技术服务和中考信息管理系统技术服务，预算金额为1547387元。</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报价要求</w:t>
            </w:r>
          </w:p>
        </w:tc>
        <w:tc>
          <w:tcPr>
            <w:tcW w:type="dxa" w:w="6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投标货币为人民币报价。投标报价应包含本项目所有技术服务在内的所有费用，应包括：设备费、场地费、劳务费、验收费及售后服务费及各种税费等完成项目要求所必需的一切费用。</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服务期</w:t>
            </w:r>
          </w:p>
        </w:tc>
        <w:tc>
          <w:tcPr>
            <w:tcW w:type="dxa" w:w="6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签订合同之日起至2026年11月30日。</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服务地点</w:t>
            </w:r>
          </w:p>
        </w:tc>
        <w:tc>
          <w:tcPr>
            <w:tcW w:type="dxa" w:w="6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东莞市（采购人指定地点)。</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付款方式</w:t>
            </w:r>
          </w:p>
        </w:tc>
        <w:tc>
          <w:tcPr>
            <w:tcW w:type="dxa" w:w="6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2026年初中学业水平考试及各录取各项工作结束后，双方经验收合格，</w:t>
            </w:r>
            <w:r>
              <w:rPr>
                <w:sz w:val="24"/>
                <w:color w:val="000000"/>
              </w:rPr>
              <w:t>自收到发</w:t>
            </w:r>
            <w:r>
              <w:rPr>
                <w:sz w:val="24"/>
              </w:rPr>
              <w:t>票后10个工作日内，中标方提供发票后一次性支付本项目费用。</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合同条款</w:t>
            </w:r>
          </w:p>
        </w:tc>
        <w:tc>
          <w:tcPr>
            <w:tcW w:type="dxa" w:w="6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供应商实质响应合同各条款。</w:t>
            </w:r>
          </w:p>
        </w:tc>
      </w:tr>
    </w:tbl>
    <w:p>
      <w:pPr>
        <w:pStyle w:val="null3"/>
        <w:jc w:val="both"/>
        <w:outlineLvl w:val="0"/>
      </w:pPr>
      <w:r>
        <w:rPr>
          <w:sz w:val="24"/>
          <w:b/>
        </w:rPr>
        <w:t>第二部分 技术需求书</w:t>
      </w:r>
    </w:p>
    <w:p>
      <w:pPr>
        <w:pStyle w:val="null3"/>
      </w:pPr>
      <w:r>
        <w:rPr>
          <w:sz w:val="24"/>
          <w:b/>
        </w:rPr>
        <w:t>一、项目概况：</w:t>
      </w:r>
    </w:p>
    <w:p>
      <w:pPr>
        <w:pStyle w:val="null3"/>
        <w:ind w:left="345" w:firstLine="464"/>
      </w:pPr>
      <w:r>
        <w:rPr>
          <w:sz w:val="24"/>
        </w:rPr>
        <w:t>本项目将为我市初中学业水平考试提供中考英语听说考试技术服务、文化科目考试网上评卷技术服务和中考信息管理系统技术服务，实施过程中涉及英语听说计算机考试，英语听说网上评卷及智能评分、文化科目答题卡扫描、网上评卷以及考试网上报名、网上填报志愿、考生数据统计及处理、考试考场编排、系统招录等技术服务工作，须委托第三方进行相关系统技术和数据处理，以实现各类考务信息化，确保顺利完成我市初中学业水平考试各项工作。</w:t>
      </w:r>
    </w:p>
    <w:p>
      <w:pPr>
        <w:pStyle w:val="null3"/>
        <w:ind w:right="5430"/>
        <w:jc w:val="both"/>
      </w:pPr>
      <w:r>
        <w:rPr>
          <w:sz w:val="24"/>
          <w:b/>
        </w:rPr>
        <w:t>（一）中考英语听说考试技术服务</w:t>
      </w:r>
    </w:p>
    <w:p>
      <w:pPr>
        <w:pStyle w:val="null3"/>
        <w:ind w:firstLine="422"/>
      </w:pPr>
      <w:r>
        <w:rPr>
          <w:sz w:val="24"/>
          <w:b/>
        </w:rPr>
        <w:t>1、总体要求</w:t>
      </w:r>
    </w:p>
    <w:p>
      <w:pPr>
        <w:pStyle w:val="null3"/>
        <w:ind w:firstLine="472"/>
      </w:pPr>
      <w:r>
        <w:rPr>
          <w:sz w:val="24"/>
        </w:rPr>
        <w:t>1）在各个重要工作阶段派驻1～2名专门技术人员到用户方指定地点配合工作，做好现场服务和技术支持，确保服务的投标时间和质量；</w:t>
      </w:r>
    </w:p>
    <w:p>
      <w:pPr>
        <w:pStyle w:val="null3"/>
        <w:ind w:firstLine="472"/>
      </w:pPr>
      <w:r>
        <w:rPr>
          <w:sz w:val="24"/>
        </w:rPr>
        <w:t>2）在试题命制阶段，协助完成听力音频录制工作，在保障录音质量和效果的前提下，可通过智能语音合成技术或专业录音人员完成文本录音工作；</w:t>
      </w:r>
    </w:p>
    <w:p>
      <w:pPr>
        <w:pStyle w:val="null3"/>
        <w:ind w:firstLine="472"/>
      </w:pPr>
      <w:r>
        <w:rPr>
          <w:sz w:val="24"/>
        </w:rPr>
        <w:t>3）英语听说考试开始14天前，为各初中学校提供中考英语听说全真模拟考试系统供考点熟悉考试系统界面，英语听说考试开始7天前，为各考点提供系统、硬件检测技术支持服务，考试期间提供现场技术支持服务；</w:t>
      </w:r>
    </w:p>
    <w:p>
      <w:pPr>
        <w:pStyle w:val="null3"/>
        <w:ind w:firstLine="472"/>
      </w:pPr>
      <w:r>
        <w:rPr>
          <w:sz w:val="24"/>
        </w:rPr>
        <w:t>4）英语听说考试评卷工作,按甲方要求完成,并对相关数据合成与校验后于英语听说考试评卷结束后7天内提供评卷结果。</w:t>
      </w:r>
    </w:p>
    <w:p>
      <w:pPr>
        <w:pStyle w:val="null3"/>
      </w:pPr>
      <w:r>
        <w:rPr>
          <w:sz w:val="24"/>
          <w:b/>
        </w:rPr>
        <w:t>2、英语听说考试子系统要求</w:t>
      </w:r>
    </w:p>
    <w:p>
      <w:pPr>
        <w:pStyle w:val="null3"/>
        <w:ind w:firstLine="420"/>
      </w:pPr>
      <w:r>
        <w:rPr>
          <w:sz w:val="24"/>
        </w:rPr>
        <w:t>1）试题制作:</w:t>
      </w:r>
    </w:p>
    <w:p>
      <w:pPr>
        <w:pStyle w:val="null3"/>
        <w:ind w:firstLine="420"/>
      </w:pPr>
      <w:r>
        <w:rPr>
          <w:sz w:val="24"/>
        </w:rPr>
        <w:t>系统能够对试题采取可靠的加密措施，确保数据安全可靠传输。</w:t>
      </w:r>
    </w:p>
    <w:p>
      <w:pPr>
        <w:pStyle w:val="null3"/>
        <w:ind w:firstLine="420"/>
      </w:pPr>
      <w:r>
        <w:rPr>
          <w:sz w:val="24"/>
        </w:rPr>
        <w:t>用户负责联系单位命题，并向供应方提供试题文本。</w:t>
      </w:r>
    </w:p>
    <w:p>
      <w:pPr>
        <w:pStyle w:val="null3"/>
        <w:ind w:firstLine="420"/>
      </w:pPr>
      <w:r>
        <w:rPr>
          <w:sz w:val="24"/>
        </w:rPr>
        <w:t>支持根据试卷模板方式组卷，通过素材的简单替换快速成卷。</w:t>
      </w:r>
    </w:p>
    <w:p>
      <w:pPr>
        <w:pStyle w:val="null3"/>
        <w:ind w:firstLine="420"/>
      </w:pPr>
      <w:r>
        <w:rPr>
          <w:sz w:val="24"/>
        </w:rPr>
        <w:t>支持题型丰富，单选、多选、判断、填空、作文、朗读、口头作文、听说等，考生答题可以使用鼠标、键盘。</w:t>
      </w:r>
    </w:p>
    <w:p>
      <w:pPr>
        <w:pStyle w:val="null3"/>
        <w:ind w:firstLine="420"/>
      </w:pPr>
      <w:r>
        <w:rPr>
          <w:sz w:val="24"/>
        </w:rPr>
        <w:t>试题素材文件支持多种格式，音频、视频、图片、文字及视频等多媒体文件。</w:t>
      </w:r>
    </w:p>
    <w:p>
      <w:pPr>
        <w:pStyle w:val="null3"/>
        <w:ind w:firstLine="420"/>
      </w:pPr>
      <w:r>
        <w:rPr>
          <w:sz w:val="24"/>
        </w:rPr>
        <w:t>试题制作完成后进行全真预览和完整性检查，确认相关的媒体信息和试题模版是否吻合，确认AB题各题考试时长大致相同。确认无误后再进行考试模拟，完整模拟整个考试过程，以检测试题是否能正常装入播放。能够对装放试题介质和加密狗的运行情况进行检测及其对存放内容和设置的进行检查。</w:t>
      </w:r>
    </w:p>
    <w:p>
      <w:pPr>
        <w:pStyle w:val="null3"/>
        <w:ind w:firstLine="210"/>
      </w:pPr>
      <w:r>
        <w:rPr>
          <w:sz w:val="24"/>
          <w:b/>
        </w:rPr>
        <w:t>▲</w:t>
      </w:r>
      <w:r>
        <w:rPr>
          <w:sz w:val="24"/>
        </w:rPr>
        <w:t>可进行单词拼写检错，系统自动查找出拼写错误的单词，并提示拼写相近的正确单词。可进行超纲词汇检查，系统自动查找出超纲单词。</w:t>
      </w:r>
      <w:r>
        <w:rPr>
          <w:sz w:val="24"/>
          <w:b/>
        </w:rPr>
        <w:t>（投标人须提供所投产品功能应用截图作为证明材料，并加盖投标人公章）</w:t>
      </w:r>
    </w:p>
    <w:p>
      <w:pPr>
        <w:pStyle w:val="null3"/>
        <w:ind w:firstLine="420"/>
      </w:pPr>
      <w:r>
        <w:rPr>
          <w:sz w:val="24"/>
        </w:rPr>
        <w:t>2）考务管理：</w:t>
      </w:r>
    </w:p>
    <w:p>
      <w:pPr>
        <w:pStyle w:val="null3"/>
        <w:ind w:firstLine="420"/>
      </w:pPr>
      <w:r>
        <w:rPr>
          <w:sz w:val="24"/>
        </w:rPr>
        <w:t>系统支持市、县区、学校的三级体系管辖、权限设置。</w:t>
      </w:r>
    </w:p>
    <w:p>
      <w:pPr>
        <w:pStyle w:val="null3"/>
        <w:ind w:firstLine="420"/>
      </w:pPr>
      <w:r>
        <w:rPr>
          <w:sz w:val="24"/>
        </w:rPr>
        <w:t>通过系统对考生进行编排，指定考点、场次。支持多种考场编排方式（区县随机、考点随机、学校随机、指定考点、多校混编、一键送考到校、直接导入编排等），不同的区县编排方式可以不同。编排需满足自动与手动编排两种模式，自动编排模式可指定报名点或生源校进行快速编排，手动编排可对单独考生进行编排。</w:t>
      </w:r>
    </w:p>
    <w:p>
      <w:pPr>
        <w:pStyle w:val="null3"/>
        <w:ind w:firstLine="420"/>
      </w:pPr>
      <w:r>
        <w:rPr>
          <w:sz w:val="24"/>
        </w:rPr>
        <w:t>考务数据的下载与打印，包括考生准考证号、桌贴、门贴、考场签到表、场次安排表等。</w:t>
      </w:r>
    </w:p>
    <w:p>
      <w:pPr>
        <w:pStyle w:val="null3"/>
        <w:ind w:firstLine="420"/>
      </w:pPr>
      <w:r>
        <w:rPr>
          <w:sz w:val="24"/>
        </w:rPr>
        <w:t>采用B/S的工作模式，可在本地局域网或远程的Internet网运行。</w:t>
      </w:r>
    </w:p>
    <w:p>
      <w:pPr>
        <w:pStyle w:val="null3"/>
        <w:ind w:firstLine="420"/>
      </w:pPr>
      <w:r>
        <w:rPr>
          <w:sz w:val="24"/>
        </w:rPr>
        <w:t>3）考试环节：</w:t>
      </w:r>
    </w:p>
    <w:p>
      <w:pPr>
        <w:pStyle w:val="null3"/>
        <w:ind w:firstLine="420"/>
      </w:pPr>
      <w:r>
        <w:rPr>
          <w:sz w:val="24"/>
        </w:rPr>
        <w:t>对考生端客户机的配置要求低，5年内采购的教学或办公电脑均可顺畅运行。</w:t>
      </w:r>
    </w:p>
    <w:p>
      <w:pPr>
        <w:pStyle w:val="null3"/>
        <w:ind w:firstLine="420"/>
      </w:pPr>
      <w:r>
        <w:rPr>
          <w:sz w:val="24"/>
        </w:rPr>
        <w:t>考试系统采用局域网模式，由考试控制端系统和考生客户端系统组成，考试控制端可实现考生管理、试题管理和考试方式设置，考生可通过客户端登录、测试设备和进行考试，考试结束后考试系统可以自动回收考生的答案并进行加密。</w:t>
      </w:r>
    </w:p>
    <w:p>
      <w:pPr>
        <w:pStyle w:val="null3"/>
        <w:ind w:firstLine="420"/>
      </w:pPr>
      <w:r>
        <w:rPr>
          <w:sz w:val="24"/>
        </w:rPr>
        <w:t>考试系统可以实现AB卷的考试模式，系统可以按照随机、预定的方式给同一个场次考生分发A题或者B题。</w:t>
      </w:r>
    </w:p>
    <w:p>
      <w:pPr>
        <w:pStyle w:val="null3"/>
        <w:ind w:firstLine="211"/>
      </w:pPr>
      <w:r>
        <w:rPr>
          <w:sz w:val="24"/>
          <w:b/>
        </w:rPr>
        <w:t>▲</w:t>
      </w:r>
      <w:r>
        <w:rPr>
          <w:sz w:val="24"/>
        </w:rPr>
        <w:t>考试系统需要及时对考生答题语音进行音质检测，对不合格的答卷报错，并可进行人工确认是否安排重考。</w:t>
      </w:r>
      <w:r>
        <w:rPr>
          <w:sz w:val="24"/>
          <w:b/>
        </w:rPr>
        <w:t>（投标人须提供所投产品功能应用截图作为证明材料，并加盖投标人公章）</w:t>
      </w:r>
    </w:p>
    <w:p>
      <w:pPr>
        <w:pStyle w:val="null3"/>
        <w:ind w:firstLine="211"/>
      </w:pPr>
      <w:r>
        <w:rPr>
          <w:sz w:val="24"/>
          <w:b/>
        </w:rPr>
        <w:t>▲</w:t>
      </w:r>
      <w:r>
        <w:rPr>
          <w:sz w:val="24"/>
        </w:rPr>
        <w:t>系统对偶发事件的处理应做到容错能力强，支持迟到处理、违纪处理、缺考处理、断点考试、本机续考、移机续考、单机收卷、答案合并。</w:t>
      </w:r>
      <w:r>
        <w:rPr>
          <w:sz w:val="24"/>
          <w:b/>
        </w:rPr>
        <w:t>（投标人须提供所投产品功能应用截图作为证明材料，并加盖投标人公章）</w:t>
      </w:r>
    </w:p>
    <w:p>
      <w:pPr>
        <w:pStyle w:val="null3"/>
        <w:ind w:firstLine="420"/>
      </w:pPr>
      <w:r>
        <w:rPr>
          <w:sz w:val="24"/>
          <w:b/>
        </w:rPr>
        <w:t>监考机能够查看考生的整卷作答进度明细。</w:t>
      </w:r>
    </w:p>
    <w:p>
      <w:pPr>
        <w:pStyle w:val="null3"/>
        <w:ind w:firstLine="420"/>
      </w:pPr>
      <w:r>
        <w:rPr>
          <w:sz w:val="24"/>
        </w:rPr>
        <w:t>考试数据安全性方面，支持多种方式防作弊，身份验证、照片确认、数据加密防篡改、考生状态全程监控等。</w:t>
      </w:r>
    </w:p>
    <w:p>
      <w:pPr>
        <w:pStyle w:val="null3"/>
        <w:ind w:firstLine="420"/>
      </w:pPr>
      <w:r>
        <w:rPr>
          <w:sz w:val="24"/>
        </w:rPr>
        <w:t>考生数据加密传输，支持网络传输（教育专网或者Internet网）与移动载体（移动硬盘或者光盘）传输。</w:t>
      </w:r>
    </w:p>
    <w:p>
      <w:pPr>
        <w:pStyle w:val="null3"/>
        <w:ind w:firstLine="420"/>
      </w:pPr>
      <w:r>
        <w:rPr>
          <w:sz w:val="24"/>
        </w:rPr>
        <w:t>4）阅卷环节：</w:t>
      </w:r>
    </w:p>
    <w:p>
      <w:pPr>
        <w:pStyle w:val="null3"/>
        <w:ind w:firstLine="420"/>
      </w:pPr>
      <w:r>
        <w:rPr>
          <w:sz w:val="24"/>
        </w:rPr>
        <w:t>系统可利用智能口语评测技术对考生语音包进行自动评分；系统支持多台运算机并发进行智能评分，提升评分效率；评分过程中，能够实时对运算机运行状态、评分进度进行监控。评卷结束后，能够对评卷的结果进行质量检测。</w:t>
      </w:r>
    </w:p>
    <w:p>
      <w:pPr>
        <w:pStyle w:val="null3"/>
        <w:ind w:firstLine="420"/>
      </w:pPr>
      <w:r>
        <w:rPr>
          <w:sz w:val="24"/>
        </w:rPr>
        <w:t>系统要具备高稳定性与高可用性，确保系统在评分期间可顺利无故障工作。机器阅卷支持多机器、多进程同步评分，单一进程故障，不影响整体评分，并可即时自动恢复。</w:t>
      </w:r>
    </w:p>
    <w:p>
      <w:pPr>
        <w:pStyle w:val="null3"/>
        <w:ind w:firstLine="420"/>
      </w:pPr>
      <w:r>
        <w:rPr>
          <w:sz w:val="24"/>
        </w:rPr>
        <w:t>支持非英文（例如说汉语、日语等）答题的乱说检测；支持非人声（比如敲桌子、喷话筒、电流噪声等）的乱说异常检测；支持与题目内容无关（比如唱歌、骂人等）的乱说异常检测。</w:t>
      </w:r>
    </w:p>
    <w:p>
      <w:pPr>
        <w:pStyle w:val="null3"/>
        <w:ind w:firstLine="420"/>
      </w:pPr>
      <w:r>
        <w:rPr>
          <w:sz w:val="24"/>
        </w:rPr>
        <w:t>支持人工评分，评卷过程存储到系统日志中，并对评分质量，进度能够实时监控。</w:t>
      </w:r>
    </w:p>
    <w:p>
      <w:pPr>
        <w:pStyle w:val="null3"/>
        <w:ind w:firstLine="420"/>
      </w:pPr>
      <w:r>
        <w:rPr>
          <w:sz w:val="24"/>
        </w:rPr>
        <w:t>能对评分过程中的各类参数进行统计支持总分、自定义总分、平均分、排名、最高分、分数百分等级、分数分布、名次分布等统计指标。</w:t>
      </w:r>
    </w:p>
    <w:p>
      <w:pPr>
        <w:pStyle w:val="null3"/>
        <w:ind w:firstLine="420"/>
      </w:pPr>
      <w:r>
        <w:rPr>
          <w:sz w:val="24"/>
        </w:rPr>
        <w:t>数据集中式管理，最大程度降低系统风险性，减少维护人员维护量。</w:t>
      </w:r>
    </w:p>
    <w:p>
      <w:pPr>
        <w:pStyle w:val="null3"/>
        <w:ind w:firstLine="422"/>
      </w:pPr>
      <w:r>
        <w:rPr>
          <w:sz w:val="24"/>
          <w:b/>
        </w:rPr>
        <w:t>5）系统具备相应的安全体系，具体表现在：</w:t>
      </w:r>
    </w:p>
    <w:p>
      <w:pPr>
        <w:pStyle w:val="null3"/>
        <w:ind w:firstLine="420"/>
      </w:pPr>
      <w:r>
        <w:rPr>
          <w:sz w:val="24"/>
        </w:rPr>
        <w:t>采用数字加密技术，严格控制试题和考生答案的保密性和完整性。</w:t>
      </w:r>
    </w:p>
    <w:p>
      <w:pPr>
        <w:pStyle w:val="null3"/>
        <w:ind w:firstLine="420"/>
      </w:pPr>
      <w:r>
        <w:rPr>
          <w:sz w:val="24"/>
        </w:rPr>
        <w:t>正式考试前，监考老师使用获得的授权密钥才能打开并安装考试题目。</w:t>
      </w:r>
    </w:p>
    <w:p>
      <w:pPr>
        <w:pStyle w:val="null3"/>
        <w:ind w:firstLine="420"/>
      </w:pPr>
      <w:r>
        <w:rPr>
          <w:sz w:val="24"/>
        </w:rPr>
        <w:t>支持时钟加密锁来启用试卷。启动监考程序后，可以按照场次、时间自动读取时间加密锁中事前写入的试卷密码信息，对试卷进行解密。系统还支持密码函的备用启用方式，以应对加密锁意外损坏的情况。</w:t>
      </w:r>
    </w:p>
    <w:p>
      <w:pPr>
        <w:pStyle w:val="null3"/>
        <w:ind w:right="5430"/>
        <w:jc w:val="both"/>
      </w:pPr>
      <w:r>
        <w:rPr>
          <w:sz w:val="24"/>
          <w:b/>
        </w:rPr>
        <w:t>（二）初中学业水平考试扫描评卷技术服务要求</w:t>
      </w:r>
    </w:p>
    <w:p>
      <w:pPr>
        <w:pStyle w:val="null3"/>
        <w:ind w:firstLine="422"/>
      </w:pPr>
      <w:r>
        <w:rPr>
          <w:sz w:val="24"/>
          <w:b/>
        </w:rPr>
        <w:t>1. 总体要求</w:t>
      </w:r>
    </w:p>
    <w:p>
      <w:pPr>
        <w:pStyle w:val="null3"/>
        <w:ind w:firstLine="420"/>
        <w:jc w:val="both"/>
      </w:pPr>
      <w:r>
        <w:rPr>
          <w:sz w:val="24"/>
        </w:rPr>
        <w:t>（1）完成东莞市2026年中考9个录取计分科目（语文、数学、英语、道德与法治、物理、化学、地理、生物、历史）笔试答题卡扫描、网上评卷服务及相关的数据处理工作。</w:t>
      </w:r>
    </w:p>
    <w:p>
      <w:pPr>
        <w:pStyle w:val="null3"/>
        <w:ind w:firstLine="420"/>
        <w:jc w:val="both"/>
      </w:pPr>
      <w:r>
        <w:rPr>
          <w:sz w:val="24"/>
        </w:rPr>
        <w:t>（2）提供适合本项目需求的硬件和应用软件（仅用于项目实施阶段），包括足够数量的扫描设备、数据处理设备、其他辅助设备以及条形码制作、答题卡扫描、网上评卷、智能质检评分、统计分析、成绩管理等应用软件；</w:t>
      </w:r>
    </w:p>
    <w:p>
      <w:pPr>
        <w:pStyle w:val="null3"/>
        <w:ind w:firstLine="420"/>
        <w:jc w:val="both"/>
      </w:pPr>
      <w:r>
        <w:rPr>
          <w:sz w:val="24"/>
        </w:rPr>
        <w:t>（3）制订内容详细的项目实施方案，并对数据准确性验证、安全保密等应有严密的安全认证措施，保证用户登录的合法性和数据的安全性,投标人须对所有阅卷信息及数据统计分析信息严格保密；</w:t>
      </w:r>
    </w:p>
    <w:p>
      <w:pPr>
        <w:pStyle w:val="null3"/>
        <w:ind w:firstLine="420"/>
        <w:jc w:val="both"/>
      </w:pPr>
      <w:r>
        <w:rPr>
          <w:sz w:val="24"/>
        </w:rPr>
        <w:t>（4）提供专业的扫描场地及不低于6个月使用期的答题卡保管场地；</w:t>
      </w:r>
    </w:p>
    <w:p>
      <w:pPr>
        <w:pStyle w:val="null3"/>
        <w:ind w:firstLine="420"/>
        <w:jc w:val="both"/>
      </w:pPr>
      <w:r>
        <w:rPr>
          <w:sz w:val="24"/>
        </w:rPr>
        <w:t>（5）考前准备、答题卡扫描和正式阅卷期间，供应商须指派具有相应资质证书、资深专业技术团队成员提供现场技术服务，做好扫描人员、阅卷教师的培训工作，并在评卷工作开始前与采购方一起完成各中考评卷场地的评卷压力测试；</w:t>
      </w:r>
    </w:p>
    <w:p>
      <w:pPr>
        <w:pStyle w:val="null3"/>
        <w:ind w:firstLine="420"/>
        <w:jc w:val="both"/>
      </w:pPr>
      <w:r>
        <w:rPr>
          <w:sz w:val="24"/>
        </w:rPr>
        <w:t>（6）按采购人预定的工作日程完成答题卡扫描、网上评卷、成绩合成、统计分析工作，并引入智能质检评分技术，完成空白检测、图文转写、雷同检测、智能评分以及答题卡手写考号或姓名的智能检测，杜绝张冠李戴情况，保障评卷结果准确无误；</w:t>
      </w:r>
    </w:p>
    <w:p>
      <w:pPr>
        <w:pStyle w:val="null3"/>
        <w:ind w:left="345" w:firstLine="44"/>
        <w:jc w:val="both"/>
      </w:pPr>
      <w:r>
        <w:rPr>
          <w:sz w:val="24"/>
        </w:rPr>
        <w:t>（7）阅卷完成后，做好成绩公布前的成绩数据校验工作，并配合采购人做好成绩复查工作。</w:t>
      </w:r>
    </w:p>
    <w:p>
      <w:pPr>
        <w:pStyle w:val="null3"/>
        <w:ind w:firstLine="422"/>
      </w:pPr>
      <w:r>
        <w:rPr>
          <w:sz w:val="24"/>
          <w:b/>
        </w:rPr>
        <w:t>2.高速扫描仪要求</w:t>
      </w:r>
    </w:p>
    <w:p>
      <w:pPr>
        <w:pStyle w:val="null3"/>
      </w:pPr>
      <w:r>
        <w:rPr>
          <w:sz w:val="24"/>
        </w:rPr>
        <w:t>（1）本项目要求使用通用文档高速扫描仪，该设备要求成功在各类大中型考试网上阅卷项目应用过，要求在扫描参数：150dpi/256级灰度下，扫描速度不低于60页A3双面/分钟；</w:t>
      </w:r>
    </w:p>
    <w:p>
      <w:pPr>
        <w:pStyle w:val="null3"/>
      </w:pPr>
      <w:r>
        <w:rPr>
          <w:sz w:val="24"/>
        </w:rPr>
        <w:t>（2）所用扫描设备采用 CCD 或 CMOS 图像传感器；具有R（红）、G（绿）、B（兰）、红外等滤色扫描，正反面独立光源设置，可扫描生成彩色、灰度、黑白等图像；</w:t>
      </w:r>
    </w:p>
    <w:p>
      <w:pPr>
        <w:pStyle w:val="null3"/>
      </w:pPr>
      <w:r>
        <w:rPr>
          <w:sz w:val="24"/>
        </w:rPr>
        <w:t>（3）支持宽范围纸张规格：35g/m2至200g/m2，支持不同尺寸的文档混读；</w:t>
      </w:r>
    </w:p>
    <w:p>
      <w:pPr>
        <w:pStyle w:val="null3"/>
      </w:pPr>
      <w:r>
        <w:rPr>
          <w:sz w:val="24"/>
        </w:rPr>
        <w:t>（4）支持单、双面扫描，并支持智能识别重张，图像文件格式支持BMP、JPEG、TIFF、GIF；</w:t>
      </w:r>
    </w:p>
    <w:p>
      <w:pPr>
        <w:pStyle w:val="null3"/>
      </w:pPr>
      <w:r>
        <w:rPr>
          <w:sz w:val="24"/>
        </w:rPr>
        <w:t>（5）设备具有易用性和可维护性，无需专业人员，普通工作人员经过简单培训，就能上手工作和进行简单维护；</w:t>
      </w:r>
    </w:p>
    <w:p>
      <w:pPr>
        <w:pStyle w:val="null3"/>
      </w:pPr>
      <w:r>
        <w:rPr>
          <w:sz w:val="24"/>
        </w:rPr>
        <w:t>（6）具备图像污染检测、歪斜校正、自动纸张尺寸检测、消除黑框、除色、纸张厚度和双张送入检测、装订检测、跳过空白页、预扫描、Gamma补偿、分批、用户首选项、Multistream功能、图像旋转功能等。</w:t>
      </w:r>
    </w:p>
    <w:p>
      <w:pPr>
        <w:pStyle w:val="null3"/>
        <w:ind w:firstLine="422"/>
      </w:pPr>
      <w:r>
        <w:rPr>
          <w:sz w:val="24"/>
          <w:b/>
        </w:rPr>
        <w:t>3.扫描系统要求</w:t>
      </w:r>
    </w:p>
    <w:p>
      <w:pPr>
        <w:pStyle w:val="null3"/>
      </w:pPr>
      <w:r>
        <w:rPr>
          <w:sz w:val="24"/>
        </w:rPr>
        <w:t>（1）服务器环境：相当于Windows服务器操作系统、相当于SQLServer数据库；C/S或B/S模式的应用管理系统；</w:t>
      </w:r>
    </w:p>
    <w:p>
      <w:pPr>
        <w:pStyle w:val="null3"/>
      </w:pPr>
      <w:r>
        <w:rPr>
          <w:sz w:val="24"/>
        </w:rPr>
        <w:t>（2）客户端相当于Windows操作系统，中文操作界面。具有良好的交互性和易用性，实时清晰地反映扫描过程的错误信息，并能够进行回溯；</w:t>
      </w:r>
    </w:p>
    <w:p>
      <w:pPr>
        <w:pStyle w:val="null3"/>
      </w:pPr>
      <w:r>
        <w:rPr>
          <w:sz w:val="24"/>
        </w:rPr>
        <w:t>（3）能够实时对扫描图片进行审核和复核纠错，实时监控各扫描设备的扫描质量、扫描数量和扫描过程日志，能够按试室实时统计各科目扫描进度；</w:t>
      </w:r>
    </w:p>
    <w:p>
      <w:pPr>
        <w:pStyle w:val="null3"/>
        <w:ind w:firstLine="210"/>
      </w:pPr>
      <w:r>
        <w:rPr>
          <w:sz w:val="24"/>
        </w:rPr>
        <w:t>▲（4）具有方便的检索功能，能够根据姓名、考号、考场、试室等信息，快速定位查看某考生的扫描图像；</w:t>
      </w:r>
      <w:r>
        <w:rPr>
          <w:sz w:val="24"/>
          <w:b/>
        </w:rPr>
        <w:t>（投标人须提供所投产品功能应用截图作为证明材料，并加盖投标人公章）</w:t>
      </w:r>
    </w:p>
    <w:p>
      <w:pPr>
        <w:pStyle w:val="null3"/>
      </w:pPr>
      <w:r>
        <w:rPr>
          <w:sz w:val="24"/>
        </w:rPr>
        <w:t>（5）具备快速建立扫描数据的功能，具有压缩考生答题卡图像文件大小的功能，以减少答题卡存储空间，提高检索速度；</w:t>
      </w:r>
    </w:p>
    <w:p>
      <w:pPr>
        <w:pStyle w:val="null3"/>
      </w:pPr>
      <w:r>
        <w:rPr>
          <w:sz w:val="24"/>
        </w:rPr>
        <w:t>（6）能够识别2B铅笔填涂的客观题信息，并具有两种不同参数识别客观题填涂的OMR数据，相互校验，更大提高OMR识别的准确率；</w:t>
      </w:r>
    </w:p>
    <w:p>
      <w:pPr>
        <w:pStyle w:val="null3"/>
      </w:pPr>
      <w:r>
        <w:rPr>
          <w:sz w:val="24"/>
        </w:rPr>
        <w:t>（7）具有考生答题卡图片检查功能，能够快速校验考生答题卡图像文件的完整性；</w:t>
      </w:r>
    </w:p>
    <w:p>
      <w:pPr>
        <w:pStyle w:val="null3"/>
      </w:pPr>
      <w:r>
        <w:rPr>
          <w:sz w:val="24"/>
        </w:rPr>
        <w:t>（8）具有同一科目多张答题卡的扫描处理能力，具有各科目之间的扫描校验功能；</w:t>
      </w:r>
    </w:p>
    <w:p>
      <w:pPr>
        <w:pStyle w:val="null3"/>
        <w:ind w:firstLine="210"/>
      </w:pPr>
      <w:r>
        <w:rPr>
          <w:sz w:val="24"/>
        </w:rPr>
        <w:t>▲（9）具有答题卡手写考号或姓名的智能检测技术，并与已入库的考生信息进行交叉比对和校验，杜绝张冠李戴情况；</w:t>
      </w:r>
      <w:r>
        <w:rPr>
          <w:sz w:val="24"/>
          <w:b/>
        </w:rPr>
        <w:t>（投标人须提供所投产品功能应用截图作为证明材料，并加盖投标人公章）</w:t>
      </w:r>
    </w:p>
    <w:p>
      <w:pPr>
        <w:pStyle w:val="null3"/>
      </w:pPr>
      <w:r>
        <w:rPr>
          <w:sz w:val="24"/>
        </w:rPr>
        <w:t>（10）支持一键导出扫描数据用于评卷系统。</w:t>
      </w:r>
    </w:p>
    <w:p>
      <w:pPr>
        <w:pStyle w:val="null3"/>
        <w:ind w:left="240" w:firstLine="422"/>
      </w:pPr>
      <w:r>
        <w:rPr>
          <w:sz w:val="24"/>
          <w:b/>
        </w:rPr>
        <w:t>4.网上评卷软件要求</w:t>
      </w:r>
    </w:p>
    <w:p>
      <w:pPr>
        <w:pStyle w:val="null3"/>
      </w:pPr>
      <w:r>
        <w:rPr>
          <w:sz w:val="24"/>
        </w:rPr>
        <w:t>（1）服务器环境：相当于Windows服务器操作系统、相当于SQLServer数据库。B/S模式的应用管理系统，中文操作界面；</w:t>
      </w:r>
    </w:p>
    <w:p>
      <w:pPr>
        <w:pStyle w:val="null3"/>
      </w:pPr>
      <w:r>
        <w:rPr>
          <w:sz w:val="24"/>
        </w:rPr>
        <w:t>（2）要求评卷系统采用B/S模式的系统架构，评卷人员通过浏览器登录进入评卷系统，避免评卷工作人员手工下载客户端和安装软件，尽量做到客户端零维护；</w:t>
      </w:r>
    </w:p>
    <w:p>
      <w:pPr>
        <w:pStyle w:val="null3"/>
      </w:pPr>
      <w:r>
        <w:rPr>
          <w:sz w:val="24"/>
        </w:rPr>
        <w:t>（3）能够按区、县级市考生人数定量随机或完全随机调度试卷，并且具有人工调度试卷的功能；支持阅卷老师的上岗培训及上岗前的考核；支持对任意一个阅卷老师的阅卷数量控制，根据阅卷老师的实际情况灵活分配阅卷任务；</w:t>
      </w:r>
    </w:p>
    <w:p>
      <w:pPr>
        <w:pStyle w:val="null3"/>
        <w:ind w:firstLine="210"/>
      </w:pPr>
      <w:r>
        <w:rPr>
          <w:sz w:val="24"/>
        </w:rPr>
        <w:t>▲（4）为提升评卷现场的保密性，评卷系统具有添加以评卷教师账号姓名为基础的水印功能，确保阅卷试题及答案等界面带有账号或姓名的水印，防止阅卷过程中外泄相关信息；</w:t>
      </w:r>
      <w:r>
        <w:rPr>
          <w:sz w:val="24"/>
          <w:b/>
        </w:rPr>
        <w:t>（投标人须提供所投产品功能应用截图作为证明材料，并加盖投标人公章）</w:t>
      </w:r>
    </w:p>
    <w:p>
      <w:pPr>
        <w:pStyle w:val="null3"/>
      </w:pPr>
      <w:r>
        <w:rPr>
          <w:sz w:val="24"/>
        </w:rPr>
        <w:t>（5）支持对答卷内容的批注、放大、缩小、旋转、浏览、擦除（仅指批注内容）、复原等功能，支持将评卷批注图像与答题卷扫描图像合并功能；</w:t>
      </w:r>
    </w:p>
    <w:p>
      <w:pPr>
        <w:pStyle w:val="null3"/>
      </w:pPr>
      <w:r>
        <w:rPr>
          <w:sz w:val="24"/>
        </w:rPr>
        <w:t>（6）能根据教育局的要求灵活地设置给分板，满足各种给分要求；同一小题能提供多种给分板供评卷老师选择，支持鼠标和数字键盘两种输入分数模式，评卷给分板同时支持固定和浮动模式；</w:t>
      </w:r>
    </w:p>
    <w:p>
      <w:pPr>
        <w:pStyle w:val="null3"/>
      </w:pPr>
      <w:r>
        <w:rPr>
          <w:sz w:val="24"/>
        </w:rPr>
        <w:t>（7）支持不限制回评数量的历史评卷管理功能（包括查询、回评、重评、修改等功能）；</w:t>
      </w:r>
    </w:p>
    <w:p>
      <w:pPr>
        <w:pStyle w:val="null3"/>
      </w:pPr>
      <w:r>
        <w:rPr>
          <w:sz w:val="24"/>
        </w:rPr>
        <w:t>（8）支持对评卷教师的评卷质量管理（包括提供对各题的平均分及给分曲线）及抽查功能，同时支持个人前后一致性、个人与整体一致性的检查功能，对评卷质量的异常情况能自动作出判别并提醒评卷组长注意，在阅卷结束后导出各评卷教师的评卷质量报告，包括各评卷教师的</w:t>
      </w:r>
      <w:r>
        <w:rPr>
          <w:sz w:val="24"/>
          <w:b/>
        </w:rPr>
        <w:t>评卷速度</w:t>
      </w:r>
      <w:r>
        <w:rPr>
          <w:sz w:val="24"/>
        </w:rPr>
        <w:t>、</w:t>
      </w:r>
      <w:r>
        <w:rPr>
          <w:sz w:val="24"/>
          <w:b/>
        </w:rPr>
        <w:t>评卷数量</w:t>
      </w:r>
      <w:r>
        <w:rPr>
          <w:sz w:val="24"/>
        </w:rPr>
        <w:t>、</w:t>
      </w:r>
      <w:r>
        <w:rPr>
          <w:sz w:val="24"/>
          <w:b/>
        </w:rPr>
        <w:t>难度系数</w:t>
      </w:r>
      <w:r>
        <w:rPr>
          <w:sz w:val="24"/>
        </w:rPr>
        <w:t>、</w:t>
      </w:r>
      <w:r>
        <w:rPr>
          <w:sz w:val="24"/>
          <w:b/>
        </w:rPr>
        <w:t>评分采用率</w:t>
      </w:r>
      <w:r>
        <w:rPr>
          <w:sz w:val="24"/>
        </w:rPr>
        <w:t>等维度；</w:t>
      </w:r>
    </w:p>
    <w:p>
      <w:pPr>
        <w:pStyle w:val="null3"/>
      </w:pPr>
      <w:r>
        <w:rPr>
          <w:sz w:val="24"/>
        </w:rPr>
        <w:t>（9）具有数据自动备份以及系统日志管理功能，数据回溯功能应能自动恢复误操作或删除的数据，确保系统管理规范和数据安全；</w:t>
      </w:r>
    </w:p>
    <w:p>
      <w:pPr>
        <w:pStyle w:val="null3"/>
        <w:ind w:firstLine="210"/>
      </w:pPr>
      <w:r>
        <w:rPr>
          <w:sz w:val="24"/>
        </w:rPr>
        <w:t>▲（10）在评卷过程中，支持对任意科目、任意题目，按任意比例进行单评、双评或多评设置；并且组长可以在任意时刻视阅卷质量和进度在单评、双评或多评之间进行实时调整，可调整内容必须包括评卷误差，多评比例；</w:t>
      </w:r>
      <w:r>
        <w:rPr>
          <w:sz w:val="24"/>
          <w:b/>
        </w:rPr>
        <w:t>（投标人须提供所投产品功能应用截图作为证明材料）</w:t>
      </w:r>
    </w:p>
    <w:p>
      <w:pPr>
        <w:pStyle w:val="null3"/>
      </w:pPr>
      <w:r>
        <w:rPr>
          <w:sz w:val="24"/>
        </w:rPr>
        <w:t>（11）支持评卷教师、系统管理员、科目组长、题目组长、评卷组长（大/小组长、题组/科目组长）与系统管理员的角色与权限的自定义，支持同一用户多角色的权限管理与控制；</w:t>
      </w:r>
    </w:p>
    <w:p>
      <w:pPr>
        <w:pStyle w:val="null3"/>
      </w:pPr>
      <w:r>
        <w:rPr>
          <w:sz w:val="24"/>
        </w:rPr>
        <w:t>（12）具有比较完善的误差控制体系，尽量降低主观评卷过程中的误差。评卷组长可对评卷的进度和质量进行实时监控，并可对已评答卷进行抽查，有问题的可重新给分；</w:t>
      </w:r>
    </w:p>
    <w:p>
      <w:pPr>
        <w:pStyle w:val="null3"/>
        <w:ind w:firstLine="210"/>
      </w:pPr>
      <w:r>
        <w:rPr>
          <w:sz w:val="24"/>
        </w:rPr>
        <w:t>▲（13）系统能够合理分配评卷任务，按照客观题的得分率分档次分发试卷至各评卷教师，保证评卷过程中的均衡性</w:t>
      </w:r>
      <w:r>
        <w:rPr>
          <w:sz w:val="24"/>
          <w:b/>
        </w:rPr>
        <w:t>；（投标人须提供所投产品功能应用截图作为证明材料，并加盖投标人公章）</w:t>
      </w:r>
    </w:p>
    <w:p>
      <w:pPr>
        <w:pStyle w:val="null3"/>
      </w:pPr>
      <w:r>
        <w:rPr>
          <w:sz w:val="24"/>
        </w:rPr>
        <w:t>（14）具有有关辅助评卷的功能，例如：网上交互能力；</w:t>
      </w:r>
    </w:p>
    <w:p>
      <w:pPr>
        <w:pStyle w:val="null3"/>
        <w:ind w:firstLine="210"/>
      </w:pPr>
      <w:r>
        <w:rPr>
          <w:sz w:val="24"/>
        </w:rPr>
        <w:t>（15）支持多个科目同时在广域网评卷，在软件设计上不限制评卷教师数（仅受网络带宽、服务器硬件配置限制），支持负载均衡，支持大于1500名评卷员同时在线评卷且提交时间小于1秒；</w:t>
      </w:r>
    </w:p>
    <w:p>
      <w:pPr>
        <w:pStyle w:val="null3"/>
      </w:pPr>
      <w:r>
        <w:rPr>
          <w:sz w:val="24"/>
        </w:rPr>
        <w:t>（16）具有较强的易用性，对评卷老师的计算机水平要求低，能够只使用鼠标或数字小键盘，就可以完成网上评卷工作；</w:t>
      </w:r>
    </w:p>
    <w:p>
      <w:pPr>
        <w:pStyle w:val="null3"/>
      </w:pPr>
      <w:r>
        <w:rPr>
          <w:sz w:val="24"/>
        </w:rPr>
        <w:t>（17）具有完善安全方案，保证网上评卷过程的安全和评卷记录的准确可信。</w:t>
      </w:r>
    </w:p>
    <w:p>
      <w:pPr>
        <w:pStyle w:val="null3"/>
        <w:ind w:firstLine="422"/>
      </w:pPr>
      <w:r>
        <w:rPr>
          <w:sz w:val="24"/>
          <w:b/>
        </w:rPr>
        <w:t>5.智能质检评分系统要求</w:t>
      </w:r>
    </w:p>
    <w:p>
      <w:pPr>
        <w:pStyle w:val="null3"/>
        <w:ind w:firstLine="210"/>
      </w:pPr>
      <w:r>
        <w:rPr>
          <w:sz w:val="24"/>
        </w:rPr>
        <w:t>（1）具备空白题检测功能，支持对中考全科目的非选择题块进行空白题未作答检测，输出空白题列表，用于评卷空白题不发卷并自动判零分，有效降低评卷工作量；</w:t>
      </w:r>
      <w:r>
        <w:rPr>
          <w:sz w:val="24"/>
          <w:b/>
        </w:rPr>
        <w:t>（投标人须提供所投产品功能应用截图作为证明材料，并加盖投标人公章。）</w:t>
      </w:r>
    </w:p>
    <w:p>
      <w:pPr>
        <w:pStyle w:val="null3"/>
        <w:ind w:firstLine="210"/>
      </w:pPr>
      <w:r>
        <w:rPr>
          <w:sz w:val="24"/>
        </w:rPr>
        <w:t>（2）具备图文转写功能，支持对语文填空题、语文方格版面作文、数学填空题、英语填空题、英语横线版面作文、道德与法治/历史中文自由写版面简答题等题型，通过机器自动将图像中考生作答文字识别成电子文本，用于后续智能质检及评分工作；</w:t>
      </w:r>
      <w:r>
        <w:rPr>
          <w:sz w:val="24"/>
          <w:b/>
        </w:rPr>
        <w:t>（投标人须提供所投产品功能应用截图作为证明材料，并加盖投标人公章。）</w:t>
      </w:r>
    </w:p>
    <w:p>
      <w:pPr>
        <w:pStyle w:val="null3"/>
        <w:ind w:firstLine="210"/>
      </w:pPr>
      <w:r>
        <w:rPr>
          <w:sz w:val="24"/>
        </w:rPr>
        <w:t>▲（3）具备相似检测功能，支持对语文作文、英语作文等题型，通过相似检测算法与当次试卷题干、历史范文等内容进行相似计算，输出疑似抄袭试卷内容、历史范文的考生作答列表，并可以按照段落进行相似篇章的查看；</w:t>
      </w:r>
      <w:r>
        <w:rPr>
          <w:sz w:val="24"/>
          <w:b/>
        </w:rPr>
        <w:t>（投标人须提供所投产品功能应用截图作为证明材料，并加盖投标人公章）</w:t>
      </w:r>
    </w:p>
    <w:p>
      <w:pPr>
        <w:pStyle w:val="null3"/>
        <w:ind w:firstLine="210"/>
      </w:pPr>
      <w:r>
        <w:rPr>
          <w:sz w:val="24"/>
        </w:rPr>
        <w:t>▲（4）具备智能评分功能，支持对语文填空、数学填空、英语填空等客观题型的智能评分；同时支持对语文作文、英语作文、道德与法治/历史简答等分值较大主观题型，按照数据的好、中、差分布自动进行指定数量的定标样本集筛选，并根据人工专家评分结果自动进行机器学习和训练，实现全集数据的智能评分，智能评分效果能够达到与人工评分相当的水平。</w:t>
      </w:r>
      <w:r>
        <w:rPr>
          <w:sz w:val="24"/>
          <w:b/>
        </w:rPr>
        <w:t>（投标人须提供所投产品功能应用截图作为证明材料，并加盖投标人公章）</w:t>
      </w:r>
    </w:p>
    <w:p>
      <w:pPr>
        <w:pStyle w:val="null3"/>
        <w:ind w:firstLine="422"/>
      </w:pPr>
      <w:r>
        <w:rPr>
          <w:sz w:val="24"/>
          <w:b/>
        </w:rPr>
        <w:t>6.统计分析系统要求</w:t>
      </w:r>
    </w:p>
    <w:p>
      <w:pPr>
        <w:pStyle w:val="null3"/>
      </w:pPr>
      <w:r>
        <w:rPr>
          <w:sz w:val="24"/>
        </w:rPr>
        <w:t>（1）运用大数据存储与分析技术，建立系统科学的高性能统计分析体系，实现对东莞市中考各级各类用户的大数据评价分析；</w:t>
      </w:r>
    </w:p>
    <w:p>
      <w:pPr>
        <w:pStyle w:val="null3"/>
      </w:pPr>
      <w:r>
        <w:rPr>
          <w:sz w:val="24"/>
        </w:rPr>
        <w:t>（2）支持对地市、县区、学校为对象，以及以总分、科目、题目为内容的统计分析功能；</w:t>
      </w:r>
    </w:p>
    <w:p>
      <w:pPr>
        <w:pStyle w:val="null3"/>
      </w:pPr>
      <w:r>
        <w:rPr>
          <w:sz w:val="24"/>
        </w:rPr>
        <w:t>（3）支持对地市、县区、学校总成绩及各学科成绩的总体情况分析，包括实考人数、最高分、最低分、平均分、标准差、得分率、优秀率、及格率、众数、区分度等指标；</w:t>
      </w:r>
    </w:p>
    <w:p>
      <w:pPr>
        <w:pStyle w:val="null3"/>
      </w:pPr>
      <w:r>
        <w:rPr>
          <w:sz w:val="24"/>
        </w:rPr>
        <w:t>（4）支持对地市、县区、学校、班级总成绩及各学科成绩的成绩分档情况（优秀、良好、合格、不合格等各分档的分数区间、人数及占比）、分数段成绩分布（分数段区间、人数及占比、累积人数及占比）等各类得分情况的统计分析，成绩分档、分数段区间支持自定义设置；</w:t>
      </w:r>
    </w:p>
    <w:p>
      <w:pPr>
        <w:pStyle w:val="null3"/>
      </w:pPr>
      <w:r>
        <w:rPr>
          <w:sz w:val="24"/>
        </w:rPr>
        <w:t>（5）支持对学科命题质量的分析，包括：满分值、最高分、最低分、平均分、标准差、得分率、优秀率、及格率、区分度、信度、效度等基本指标；</w:t>
      </w:r>
    </w:p>
    <w:p>
      <w:pPr>
        <w:pStyle w:val="null3"/>
      </w:pPr>
      <w:r>
        <w:rPr>
          <w:sz w:val="24"/>
        </w:rPr>
        <w:t>（6）可自动生成地市、县区、学校的考试总体情况、分数段人数、名次段人数、一分三率及排名、等级人数比例、学科命题质量、全卷得分情况、卷面作答情况、科目题目作答明细等各类统计分析报表；</w:t>
      </w:r>
    </w:p>
    <w:p>
      <w:pPr>
        <w:pStyle w:val="null3"/>
      </w:pPr>
      <w:r>
        <w:rPr>
          <w:sz w:val="24"/>
        </w:rPr>
        <w:t>（7）支持批量导出数据，所有统计结果均可导出为Excel及其他类型的报表，易于进行二次编辑排版。</w:t>
      </w:r>
    </w:p>
    <w:p>
      <w:pPr>
        <w:pStyle w:val="null3"/>
        <w:ind w:firstLine="422"/>
      </w:pPr>
      <w:r>
        <w:rPr>
          <w:sz w:val="24"/>
          <w:b/>
        </w:rPr>
        <w:t>7.扫描场地要求</w:t>
      </w:r>
    </w:p>
    <w:p>
      <w:pPr>
        <w:pStyle w:val="null3"/>
      </w:pPr>
      <w:r>
        <w:rPr>
          <w:sz w:val="24"/>
        </w:rPr>
        <w:t>（1）供应商提供专业的答题卡保密室及扫描场地，答题卡扫描与保管场地必须在同一场地，并设有专业技术服务机构；</w:t>
      </w:r>
    </w:p>
    <w:p>
      <w:pPr>
        <w:pStyle w:val="null3"/>
      </w:pPr>
      <w:r>
        <w:rPr>
          <w:sz w:val="24"/>
        </w:rPr>
        <w:t>（2）答题卡的保管场地需符合国家保密室的建设要求，并已成熟应用于各省市中考扫描评卷服务的答题卡保管；（须出具与当地教育部门签署的合同关键页复印件或当地教育部门出具的使用证明）</w:t>
      </w:r>
    </w:p>
    <w:p>
      <w:pPr>
        <w:pStyle w:val="null3"/>
      </w:pPr>
      <w:r>
        <w:rPr>
          <w:sz w:val="24"/>
        </w:rPr>
        <w:t>（3）扫描场地面积及答题卡保管场地面积分别在500平方米及以上，符合东莞市招生办试题扫描及保管要求，答题卡保管期限为半年；</w:t>
      </w:r>
    </w:p>
    <w:p>
      <w:pPr>
        <w:pStyle w:val="null3"/>
      </w:pPr>
      <w:r>
        <w:rPr>
          <w:sz w:val="24"/>
        </w:rPr>
        <w:t>（4）为确保扫描过程回溯可查，需对每个扫描机位进行全程视频监控和录像存储；对保管场地进行全方位、全天候的视频监控和录像存储。</w:t>
      </w:r>
    </w:p>
    <w:p>
      <w:pPr>
        <w:pStyle w:val="null3"/>
        <w:ind w:right="5430"/>
        <w:jc w:val="both"/>
      </w:pPr>
      <w:r>
        <w:rPr>
          <w:sz w:val="24"/>
          <w:b/>
        </w:rPr>
        <w:t>（三）中考信息管理系统技术服务</w:t>
      </w:r>
    </w:p>
    <w:p>
      <w:pPr>
        <w:pStyle w:val="null3"/>
        <w:ind w:firstLine="422"/>
      </w:pPr>
      <w:r>
        <w:rPr>
          <w:sz w:val="24"/>
          <w:b/>
        </w:rPr>
        <w:t>1.总体要求</w:t>
      </w:r>
    </w:p>
    <w:p>
      <w:pPr>
        <w:pStyle w:val="null3"/>
        <w:ind w:firstLine="420"/>
        <w:jc w:val="both"/>
      </w:pPr>
      <w:r>
        <w:rPr>
          <w:sz w:val="24"/>
        </w:rPr>
        <w:t>中考信息管理包括报名管理、报志愿管理、考场编排、考试管理、成绩管理、录取管理等过程。东莞市已建立了C/S、B/S相结合的中考信息管理系统，实现对中考全过程的计算机辅助业务管理。本项目要求对该系统进行技术改造，满足2025年中考的需要，并提供全过程的技术支持服务。</w:t>
      </w:r>
    </w:p>
    <w:p>
      <w:pPr>
        <w:pStyle w:val="null3"/>
        <w:ind w:firstLine="400"/>
      </w:pPr>
      <w:r>
        <w:rPr>
          <w:sz w:val="24"/>
        </w:rPr>
        <w:t>（1）报名服务：根据本年度的学校重新设置中考、会考系统，生成账号。按计划从学籍系统中导出相关信息并导入到中考系统，完成中考、会考报名信息采集、照片采集、随迁子女资格审核、体质健康成绩上传、综合评价信息上传。</w:t>
      </w:r>
    </w:p>
    <w:p>
      <w:pPr>
        <w:pStyle w:val="null3"/>
        <w:ind w:firstLine="400"/>
      </w:pPr>
      <w:r>
        <w:rPr>
          <w:sz w:val="24"/>
        </w:rPr>
        <w:t>（2）报志愿服务：根据本年度的政策与招生计划制定考生志愿填报页面， 提供报志愿统计、打印功能，记录每一次考生操作日志。</w:t>
      </w:r>
    </w:p>
    <w:p>
      <w:pPr>
        <w:pStyle w:val="null3"/>
        <w:ind w:firstLine="400"/>
      </w:pPr>
      <w:r>
        <w:rPr>
          <w:sz w:val="24"/>
        </w:rPr>
        <w:t>（3）考场编排服务：在中考、会考系统提供考场设置功能供镇街设置本区考场安排，根据考场安排进行编场，提供学校与考点进行准考证、座位表、台角号、考生名册等考务材料打印。</w:t>
      </w:r>
    </w:p>
    <w:p>
      <w:pPr>
        <w:pStyle w:val="null3"/>
        <w:ind w:firstLine="400"/>
      </w:pPr>
      <w:r>
        <w:rPr>
          <w:sz w:val="24"/>
        </w:rPr>
        <w:t>（4）成绩管理服务：将体育、英语听说、会考、信息技术、学考等成绩从第三方导入到中考系统，并根据本年度的项目分数对照表进行分数转换，按招办提供的计划进行开放查询与下载。</w:t>
      </w:r>
    </w:p>
    <w:p>
      <w:pPr>
        <w:pStyle w:val="null3"/>
        <w:ind w:firstLine="400"/>
      </w:pPr>
      <w:r>
        <w:rPr>
          <w:sz w:val="24"/>
        </w:rPr>
        <w:t>（5）投档录取服务：按计划分阶段完成自主招生、提前批、名额分配、普通高中、中职及高职等批次的投档与录取工作，并提供调档码、自主招生申请与审核、在线注销、辅助录取等相关功能。</w:t>
      </w:r>
    </w:p>
    <w:p>
      <w:pPr>
        <w:pStyle w:val="null3"/>
        <w:ind w:firstLine="400"/>
      </w:pPr>
      <w:r>
        <w:rPr>
          <w:sz w:val="24"/>
        </w:rPr>
        <w:t>（6）打印服务：分阶段提供报名、报志愿、成绩、录取等相关材料打印功能供镇街、学校、考点、高中录取学校登陆系统进行下载与打印。</w:t>
      </w:r>
    </w:p>
    <w:p>
      <w:pPr>
        <w:pStyle w:val="null3"/>
        <w:ind w:firstLine="400"/>
      </w:pPr>
      <w:r>
        <w:rPr>
          <w:sz w:val="24"/>
        </w:rPr>
        <w:t>（7）查询统计服务：分阶段提供报考、回原籍、学校志愿统计、成绩统计等相关统计功能供镇街、学校登陆系统进行查询与下载。</w:t>
      </w:r>
    </w:p>
    <w:p>
      <w:pPr>
        <w:pStyle w:val="null3"/>
        <w:ind w:firstLine="400"/>
      </w:pPr>
      <w:r>
        <w:rPr>
          <w:sz w:val="24"/>
        </w:rPr>
        <w:t>（8）省平台录取对接服务：录取完成后，需将结果与省平台进行对接，在省平台进行相关录取和出档工作。</w:t>
      </w:r>
    </w:p>
    <w:p>
      <w:pPr>
        <w:pStyle w:val="null3"/>
        <w:ind w:firstLine="422"/>
      </w:pPr>
      <w:r>
        <w:rPr>
          <w:sz w:val="24"/>
          <w:b/>
        </w:rPr>
        <w:t>2. 系统功能需求</w:t>
      </w:r>
    </w:p>
    <w:p>
      <w:pPr>
        <w:pStyle w:val="null3"/>
        <w:ind w:firstLine="420"/>
      </w:pPr>
      <w:r>
        <w:rPr>
          <w:sz w:val="24"/>
        </w:rPr>
        <w:t>东莞中考信息管理系统包括以下子系统：安全信息管理子系统，基础信息管理子系统，报名子系统，报志愿子系统，考试管理子系统，体育考试子系统，成绩管理子系统，录取管理子系统和数据维护子系统。系统结构如下图所示：</w:t>
      </w:r>
    </w:p>
    <w:p>
      <w:pPr>
        <w:pStyle w:val="null3"/>
        <w:ind w:firstLine="420"/>
      </w:pPr>
      <w:r>
        <w:drawing>
          <wp:inline distT="0" distR="0" distB="0" distL="0">
            <wp:extent cx="4619625" cy="45815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4619625" cy="4581525"/>
                    </a:xfrm>
                    <a:prstGeom prst="rect">
                      <a:avLst/>
                    </a:prstGeom>
                  </pic:spPr>
                </pic:pic>
              </a:graphicData>
            </a:graphic>
          </wp:inline>
        </w:drawing>
      </w:r>
    </w:p>
    <w:p>
      <w:pPr>
        <w:pStyle w:val="null3"/>
        <w:ind w:firstLine="420"/>
      </w:pPr>
      <w:r>
        <w:rPr>
          <w:sz w:val="24"/>
        </w:rPr>
        <w:t>1、系统总体需求</w:t>
      </w:r>
    </w:p>
    <w:p>
      <w:pPr>
        <w:pStyle w:val="null3"/>
        <w:ind w:firstLine="420"/>
      </w:pPr>
      <w:r>
        <w:rPr>
          <w:sz w:val="24"/>
        </w:rPr>
        <w:t>1）安全信息管理子系统</w:t>
      </w:r>
    </w:p>
    <w:p>
      <w:pPr>
        <w:pStyle w:val="null3"/>
        <w:ind w:firstLine="420"/>
      </w:pPr>
      <w:r>
        <w:rPr>
          <w:sz w:val="24"/>
        </w:rPr>
        <w:t>实现成员权限管理，安全认证权限设置，证书制作、发放，证书在线申请，证书作废等功能。</w:t>
      </w:r>
    </w:p>
    <w:p>
      <w:pPr>
        <w:pStyle w:val="null3"/>
        <w:ind w:firstLine="420"/>
      </w:pPr>
      <w:r>
        <w:rPr>
          <w:sz w:val="24"/>
        </w:rPr>
        <w:t>2）基础信息管理子系统</w:t>
      </w:r>
    </w:p>
    <w:p>
      <w:pPr>
        <w:pStyle w:val="null3"/>
        <w:ind w:firstLine="420"/>
      </w:pPr>
      <w:r>
        <w:rPr>
          <w:sz w:val="24"/>
        </w:rPr>
        <w:t>实现包括考生、学校、考点、考场、科目、批次、录取计划等的信息管理的功能。</w:t>
      </w:r>
    </w:p>
    <w:p>
      <w:pPr>
        <w:pStyle w:val="null3"/>
        <w:ind w:firstLine="420"/>
      </w:pPr>
      <w:r>
        <w:rPr>
          <w:sz w:val="24"/>
        </w:rPr>
        <w:t>3）报名子系统</w:t>
      </w:r>
    </w:p>
    <w:p>
      <w:pPr>
        <w:pStyle w:val="null3"/>
        <w:ind w:firstLine="420"/>
      </w:pPr>
      <w:r>
        <w:rPr>
          <w:sz w:val="24"/>
        </w:rPr>
        <w:t>实现包括考生基本信息的采集，考生扩充信息的采集，考生信息校对及修改等功能。</w:t>
      </w:r>
    </w:p>
    <w:p>
      <w:pPr>
        <w:pStyle w:val="null3"/>
        <w:ind w:firstLine="420"/>
      </w:pPr>
      <w:r>
        <w:rPr>
          <w:sz w:val="24"/>
        </w:rPr>
        <w:t>4）报志愿子系统</w:t>
      </w:r>
    </w:p>
    <w:p>
      <w:pPr>
        <w:pStyle w:val="null3"/>
        <w:ind w:firstLine="420"/>
      </w:pPr>
      <w:r>
        <w:rPr>
          <w:sz w:val="24"/>
        </w:rPr>
        <w:t>实现志愿设置，考生志愿采集，考生志愿校对及修改等功能。</w:t>
      </w:r>
    </w:p>
    <w:p>
      <w:pPr>
        <w:pStyle w:val="null3"/>
        <w:ind w:firstLine="420"/>
      </w:pPr>
      <w:r>
        <w:rPr>
          <w:sz w:val="24"/>
        </w:rPr>
        <w:t>5）考试管理子系统</w:t>
      </w:r>
    </w:p>
    <w:p>
      <w:pPr>
        <w:pStyle w:val="null3"/>
        <w:ind w:firstLine="420"/>
      </w:pPr>
      <w:r>
        <w:rPr>
          <w:sz w:val="24"/>
        </w:rPr>
        <w:t>实现试室座位编排，编排信息查询，试卷统计，准考证和各种考试报表打印等功能。</w:t>
      </w:r>
    </w:p>
    <w:p>
      <w:pPr>
        <w:pStyle w:val="null3"/>
        <w:ind w:firstLine="420"/>
      </w:pPr>
      <w:r>
        <w:rPr>
          <w:sz w:val="24"/>
        </w:rPr>
        <w:t>6）体育考试子系统</w:t>
      </w:r>
    </w:p>
    <w:p>
      <w:pPr>
        <w:pStyle w:val="null3"/>
        <w:ind w:firstLine="420"/>
      </w:pPr>
      <w:r>
        <w:rPr>
          <w:sz w:val="24"/>
        </w:rPr>
        <w:t>与其他体育考试系统数据衔接，实现实时接收上传成绩，考务管理等功能。</w:t>
      </w:r>
    </w:p>
    <w:p>
      <w:pPr>
        <w:pStyle w:val="null3"/>
        <w:ind w:firstLine="420"/>
      </w:pPr>
      <w:r>
        <w:rPr>
          <w:sz w:val="24"/>
        </w:rPr>
        <w:t>7）录取管理子系统</w:t>
      </w:r>
    </w:p>
    <w:p>
      <w:pPr>
        <w:pStyle w:val="null3"/>
        <w:ind w:firstLine="420"/>
      </w:pPr>
      <w:r>
        <w:rPr>
          <w:sz w:val="24"/>
        </w:rPr>
        <w:t>实现批次和计划设定，模拟投档、批量投档，院校分档，在线录取，退档审核，录取审核，点名录取，点录审核，强行投档，强行录取，录取结果导出，录取统计等功能。</w:t>
      </w:r>
    </w:p>
    <w:p>
      <w:pPr>
        <w:pStyle w:val="null3"/>
        <w:ind w:firstLine="420"/>
      </w:pPr>
      <w:r>
        <w:rPr>
          <w:sz w:val="24"/>
        </w:rPr>
        <w:t>2、安全信息管理子系统</w:t>
      </w:r>
    </w:p>
    <w:p>
      <w:pPr>
        <w:pStyle w:val="null3"/>
        <w:ind w:firstLine="420"/>
      </w:pPr>
      <w:r>
        <w:rPr>
          <w:sz w:val="24"/>
        </w:rPr>
        <w:t>实现用户权限管理，对不同类用户设置不同权限；</w:t>
      </w:r>
    </w:p>
    <w:p>
      <w:pPr>
        <w:pStyle w:val="null3"/>
        <w:ind w:firstLine="420"/>
      </w:pPr>
      <w:r>
        <w:rPr>
          <w:sz w:val="24"/>
        </w:rPr>
        <w:t>所有管理用户通过ukey+用户名和密码（或密码、证书）登录系统；</w:t>
      </w:r>
    </w:p>
    <w:p>
      <w:pPr>
        <w:pStyle w:val="null3"/>
        <w:ind w:firstLine="420"/>
      </w:pPr>
      <w:r>
        <w:rPr>
          <w:sz w:val="24"/>
        </w:rPr>
        <w:t>用户密码使用强度限制，排除存在弱密码的可能性；</w:t>
      </w:r>
    </w:p>
    <w:p>
      <w:pPr>
        <w:pStyle w:val="null3"/>
        <w:ind w:firstLine="420"/>
      </w:pPr>
      <w:r>
        <w:rPr>
          <w:sz w:val="24"/>
        </w:rPr>
        <w:t>实现可以通过预留的邮箱或者手机找回密码的功能；</w:t>
      </w:r>
    </w:p>
    <w:p>
      <w:pPr>
        <w:pStyle w:val="null3"/>
        <w:ind w:firstLine="420"/>
      </w:pPr>
      <w:r>
        <w:rPr>
          <w:sz w:val="24"/>
        </w:rPr>
        <w:t>在线申请证书；</w:t>
      </w:r>
    </w:p>
    <w:p>
      <w:pPr>
        <w:pStyle w:val="null3"/>
        <w:ind w:firstLine="420"/>
      </w:pPr>
      <w:r>
        <w:rPr>
          <w:sz w:val="24"/>
        </w:rPr>
        <w:t>证书制作、发放；</w:t>
      </w:r>
    </w:p>
    <w:p>
      <w:pPr>
        <w:pStyle w:val="null3"/>
        <w:ind w:firstLine="420"/>
      </w:pPr>
      <w:r>
        <w:rPr>
          <w:sz w:val="24"/>
        </w:rPr>
        <w:t>证书作废；</w:t>
      </w:r>
    </w:p>
    <w:p>
      <w:pPr>
        <w:pStyle w:val="null3"/>
        <w:ind w:firstLine="420"/>
      </w:pPr>
      <w:r>
        <w:rPr>
          <w:sz w:val="24"/>
        </w:rPr>
        <w:t>信息数据要采用ssl加密方式进行传输，并做了四防策略：防伪装攻击、防篡改攻击、防重放攻击、防数据信息泄露；</w:t>
      </w:r>
    </w:p>
    <w:p>
      <w:pPr>
        <w:pStyle w:val="null3"/>
        <w:ind w:firstLine="420"/>
      </w:pPr>
      <w:r>
        <w:rPr>
          <w:sz w:val="24"/>
        </w:rPr>
        <w:t>有较详细的运行日志和操作日志，记录好各用户登录信息和操作访问信息，记录核心数据变化日志，数据（如考生信息、考生成绩、考生志愿等）修改过程存储到系统日志中，并可查询；</w:t>
      </w:r>
    </w:p>
    <w:p>
      <w:pPr>
        <w:pStyle w:val="null3"/>
        <w:ind w:firstLine="420"/>
      </w:pPr>
      <w:r>
        <w:rPr>
          <w:sz w:val="24"/>
        </w:rPr>
        <w:t>3、基础信息管理子系统</w:t>
      </w:r>
    </w:p>
    <w:p>
      <w:pPr>
        <w:pStyle w:val="null3"/>
        <w:ind w:firstLine="420"/>
      </w:pPr>
      <w:r>
        <w:rPr>
          <w:sz w:val="24"/>
        </w:rPr>
        <w:t>设置基本码本（批次，录取类别，院校基本信息，中学基本信息，考场基本信息，专业基本信息，县区设置，计划区域设置，院校类别，院校级别，毕业成绩码本，考生特征码本）</w:t>
      </w:r>
    </w:p>
    <w:p>
      <w:pPr>
        <w:pStyle w:val="null3"/>
        <w:ind w:firstLine="420"/>
      </w:pPr>
      <w:r>
        <w:rPr>
          <w:sz w:val="24"/>
        </w:rPr>
        <w:t>系统启动前，进行系统基本设置；</w:t>
      </w:r>
    </w:p>
    <w:p>
      <w:pPr>
        <w:pStyle w:val="null3"/>
        <w:ind w:firstLine="420"/>
      </w:pPr>
      <w:r>
        <w:rPr>
          <w:sz w:val="24"/>
        </w:rPr>
        <w:t>对学校、考场、考试科目、招生院校、招生专业进行管理；</w:t>
      </w:r>
    </w:p>
    <w:p>
      <w:pPr>
        <w:pStyle w:val="null3"/>
        <w:ind w:firstLine="420"/>
      </w:pPr>
      <w:r>
        <w:rPr>
          <w:sz w:val="24"/>
        </w:rPr>
        <w:t>统计：可以各批次、各录取类别、各区域招生计划进行统计。</w:t>
      </w:r>
    </w:p>
    <w:p>
      <w:pPr>
        <w:pStyle w:val="null3"/>
        <w:ind w:firstLine="420"/>
      </w:pPr>
      <w:r>
        <w:rPr>
          <w:sz w:val="24"/>
        </w:rPr>
        <w:t>打印：可打印考场信息、中学信息等。</w:t>
      </w:r>
    </w:p>
    <w:p>
      <w:pPr>
        <w:pStyle w:val="null3"/>
        <w:ind w:firstLine="420"/>
      </w:pPr>
      <w:r>
        <w:rPr>
          <w:sz w:val="24"/>
        </w:rPr>
        <w:t>4、报名子系统</w:t>
      </w:r>
    </w:p>
    <w:p>
      <w:pPr>
        <w:pStyle w:val="null3"/>
        <w:ind w:firstLine="420"/>
      </w:pPr>
      <w:r>
        <w:rPr>
          <w:sz w:val="24"/>
        </w:rPr>
        <w:t>系统可读取考生身份证信息；</w:t>
      </w:r>
    </w:p>
    <w:p>
      <w:pPr>
        <w:pStyle w:val="null3"/>
        <w:ind w:firstLine="420"/>
      </w:pPr>
      <w:r>
        <w:rPr>
          <w:sz w:val="24"/>
        </w:rPr>
        <w:t>考生凭准考证号码及密码登陆系统；</w:t>
      </w:r>
    </w:p>
    <w:p>
      <w:pPr>
        <w:pStyle w:val="null3"/>
        <w:ind w:firstLine="420"/>
      </w:pPr>
      <w:r>
        <w:rPr>
          <w:sz w:val="24"/>
        </w:rPr>
        <w:t>考生可录入基本信息，包括个人简历、联系方式、社会关系、体育选考项目等；</w:t>
      </w:r>
    </w:p>
    <w:p>
      <w:pPr>
        <w:pStyle w:val="null3"/>
        <w:ind w:firstLine="420"/>
      </w:pPr>
      <w:r>
        <w:rPr>
          <w:sz w:val="24"/>
        </w:rPr>
        <w:t>考生可查询、修改基本信息（报名结束后不能修改）；</w:t>
      </w:r>
    </w:p>
    <w:p>
      <w:pPr>
        <w:pStyle w:val="null3"/>
        <w:ind w:firstLine="420"/>
      </w:pPr>
      <w:r>
        <w:rPr>
          <w:sz w:val="24"/>
        </w:rPr>
        <w:t>考生可修改密码；</w:t>
      </w:r>
    </w:p>
    <w:p>
      <w:pPr>
        <w:pStyle w:val="null3"/>
        <w:ind w:firstLine="420"/>
      </w:pPr>
      <w:r>
        <w:rPr>
          <w:sz w:val="24"/>
        </w:rPr>
        <w:t>中学（报名点）凭用户名及密码登陆系统；</w:t>
      </w:r>
    </w:p>
    <w:p>
      <w:pPr>
        <w:pStyle w:val="null3"/>
        <w:ind w:firstLine="420"/>
      </w:pPr>
      <w:r>
        <w:rPr>
          <w:sz w:val="24"/>
        </w:rPr>
        <w:t>中学（报名点）可新增考生名单；</w:t>
      </w:r>
    </w:p>
    <w:p>
      <w:pPr>
        <w:pStyle w:val="null3"/>
        <w:ind w:firstLine="420"/>
      </w:pPr>
      <w:r>
        <w:rPr>
          <w:sz w:val="24"/>
        </w:rPr>
        <w:t>中学（报名点）可查询、编辑（增加、删除和修改）、打印考生名单；</w:t>
      </w:r>
    </w:p>
    <w:p>
      <w:pPr>
        <w:pStyle w:val="null3"/>
        <w:ind w:firstLine="420"/>
      </w:pPr>
      <w:r>
        <w:rPr>
          <w:sz w:val="24"/>
        </w:rPr>
        <w:t>中学（报名点）可进行考生摄像或远程摄像；</w:t>
      </w:r>
    </w:p>
    <w:p>
      <w:pPr>
        <w:pStyle w:val="null3"/>
        <w:ind w:firstLine="420"/>
      </w:pPr>
      <w:r>
        <w:rPr>
          <w:sz w:val="24"/>
        </w:rPr>
        <w:t>中学（报名点）可录入、修改考生信息（考生中学毕业成绩、德育考核信息、考生特征信息、考生扩充信息等）；</w:t>
      </w:r>
    </w:p>
    <w:p>
      <w:pPr>
        <w:pStyle w:val="null3"/>
        <w:ind w:firstLine="420"/>
      </w:pPr>
      <w:r>
        <w:rPr>
          <w:sz w:val="24"/>
        </w:rPr>
        <w:t>中学（报名点）可下载考生数据；</w:t>
      </w:r>
    </w:p>
    <w:p>
      <w:pPr>
        <w:pStyle w:val="null3"/>
        <w:ind w:firstLine="420"/>
      </w:pPr>
      <w:r>
        <w:rPr>
          <w:sz w:val="24"/>
        </w:rPr>
        <w:t>中学（报名点）可打印报名信息表供考生签名确认；</w:t>
      </w:r>
    </w:p>
    <w:p>
      <w:pPr>
        <w:pStyle w:val="null3"/>
        <w:ind w:firstLine="420"/>
      </w:pPr>
      <w:r>
        <w:rPr>
          <w:sz w:val="24"/>
        </w:rPr>
        <w:t>中学（报名点）可统计考生报名情况，考生报名信息分类统计、考生特征统计</w:t>
      </w:r>
    </w:p>
    <w:p>
      <w:pPr>
        <w:pStyle w:val="null3"/>
        <w:ind w:firstLine="420"/>
      </w:pPr>
      <w:r>
        <w:rPr>
          <w:sz w:val="24"/>
        </w:rPr>
        <w:t>中学（报名点）可录入各类审核（如随迁子女、政策性照顾等）申请信息，实现网上逐级审批，进度统计等；</w:t>
      </w:r>
    </w:p>
    <w:p>
      <w:pPr>
        <w:pStyle w:val="null3"/>
        <w:ind w:firstLine="420"/>
      </w:pPr>
      <w:r>
        <w:rPr>
          <w:sz w:val="24"/>
        </w:rPr>
        <w:t>招办用户可导入、导出考生数据及具有中学（报名点）用户的所有功能；</w:t>
      </w:r>
    </w:p>
    <w:p>
      <w:pPr>
        <w:pStyle w:val="null3"/>
        <w:ind w:firstLine="420"/>
      </w:pPr>
      <w:r>
        <w:rPr>
          <w:sz w:val="24"/>
        </w:rPr>
        <w:t>5、报志愿子系统</w:t>
      </w:r>
    </w:p>
    <w:p>
      <w:pPr>
        <w:pStyle w:val="null3"/>
        <w:ind w:firstLine="420"/>
      </w:pPr>
      <w:r>
        <w:rPr>
          <w:sz w:val="24"/>
        </w:rPr>
        <w:t>考生凭准考证号码、密码以及发送到绑定手机的短信验证码登陆系统；</w:t>
      </w:r>
    </w:p>
    <w:p>
      <w:pPr>
        <w:pStyle w:val="null3"/>
        <w:ind w:firstLine="420"/>
      </w:pPr>
      <w:r>
        <w:rPr>
          <w:sz w:val="24"/>
        </w:rPr>
        <w:t>考生可查询院校计划情况，选择录取批次，填报当前批次志愿；</w:t>
      </w:r>
    </w:p>
    <w:p>
      <w:pPr>
        <w:pStyle w:val="null3"/>
        <w:ind w:firstLine="420"/>
      </w:pPr>
      <w:r>
        <w:rPr>
          <w:sz w:val="24"/>
        </w:rPr>
        <w:t>考生可查询、修改个人志愿（报志愿阶段结束后不能修改）；</w:t>
      </w:r>
    </w:p>
    <w:p>
      <w:pPr>
        <w:pStyle w:val="null3"/>
        <w:ind w:firstLine="420"/>
      </w:pPr>
      <w:r>
        <w:rPr>
          <w:sz w:val="24"/>
        </w:rPr>
        <w:t>系统自动对不符合条件的志愿进行限制，保证志愿填报的合法性。</w:t>
      </w:r>
    </w:p>
    <w:p>
      <w:pPr>
        <w:pStyle w:val="null3"/>
        <w:ind w:firstLine="420"/>
      </w:pPr>
      <w:r>
        <w:rPr>
          <w:sz w:val="24"/>
        </w:rPr>
        <w:t>考生可打印志愿表；</w:t>
      </w:r>
    </w:p>
    <w:p>
      <w:pPr>
        <w:pStyle w:val="null3"/>
        <w:ind w:firstLine="420"/>
      </w:pPr>
      <w:r>
        <w:rPr>
          <w:sz w:val="24"/>
        </w:rPr>
        <w:t>中学（报名点）可打印考生志愿表（单个打印、区间打印等方式）；</w:t>
      </w:r>
    </w:p>
    <w:p>
      <w:pPr>
        <w:pStyle w:val="null3"/>
        <w:ind w:firstLine="420"/>
      </w:pPr>
      <w:r>
        <w:rPr>
          <w:sz w:val="24"/>
        </w:rPr>
        <w:t>中学（报名点）可进行报考进度、报志愿统计；</w:t>
      </w:r>
    </w:p>
    <w:p>
      <w:pPr>
        <w:pStyle w:val="null3"/>
        <w:ind w:firstLine="420"/>
      </w:pPr>
      <w:r>
        <w:rPr>
          <w:sz w:val="24"/>
        </w:rPr>
        <w:t>招办用户具有中学（报名点）用户的所有功能；</w:t>
      </w:r>
    </w:p>
    <w:p>
      <w:pPr>
        <w:pStyle w:val="null3"/>
        <w:ind w:firstLine="420"/>
      </w:pPr>
      <w:r>
        <w:rPr>
          <w:sz w:val="24"/>
        </w:rPr>
        <w:t>招办用户可进行考生填报日志查询。</w:t>
      </w:r>
    </w:p>
    <w:p>
      <w:pPr>
        <w:pStyle w:val="null3"/>
        <w:ind w:firstLine="420"/>
      </w:pPr>
      <w:r>
        <w:rPr>
          <w:sz w:val="24"/>
        </w:rPr>
        <w:t>6、考试管理子系统</w:t>
      </w:r>
    </w:p>
    <w:p>
      <w:pPr>
        <w:pStyle w:val="null3"/>
        <w:ind w:firstLine="420"/>
      </w:pPr>
      <w:r>
        <w:rPr>
          <w:sz w:val="24"/>
        </w:rPr>
        <w:t>系统提供考场座位编排；</w:t>
      </w:r>
    </w:p>
    <w:p>
      <w:pPr>
        <w:pStyle w:val="null3"/>
        <w:ind w:firstLine="420"/>
      </w:pPr>
      <w:r>
        <w:rPr>
          <w:sz w:val="24"/>
        </w:rPr>
        <w:t>考点信息的录入、修改；</w:t>
      </w:r>
    </w:p>
    <w:p>
      <w:pPr>
        <w:pStyle w:val="null3"/>
        <w:ind w:firstLine="420"/>
      </w:pPr>
      <w:r>
        <w:rPr>
          <w:sz w:val="24"/>
        </w:rPr>
        <w:t>考试科目的录入、修改；</w:t>
      </w:r>
    </w:p>
    <w:p>
      <w:pPr>
        <w:pStyle w:val="null3"/>
        <w:ind w:firstLine="420"/>
      </w:pPr>
      <w:r>
        <w:rPr>
          <w:sz w:val="24"/>
        </w:rPr>
        <w:t>考生考试信息（科目、考点、考场、座位、考试时间等）的查询；</w:t>
      </w:r>
    </w:p>
    <w:p>
      <w:pPr>
        <w:pStyle w:val="null3"/>
        <w:ind w:firstLine="420"/>
      </w:pPr>
      <w:r>
        <w:rPr>
          <w:sz w:val="24"/>
        </w:rPr>
        <w:t>考试报表打印功能，可打印考生准考证、点名卡、考场座位表、考场分布表、考点情况统计、各中学考场安排、试卷交接清单、考试用条形码等；</w:t>
      </w:r>
    </w:p>
    <w:p>
      <w:pPr>
        <w:pStyle w:val="null3"/>
        <w:ind w:firstLine="420"/>
      </w:pPr>
      <w:r>
        <w:rPr>
          <w:sz w:val="24"/>
        </w:rPr>
        <w:t>7、体育考试子系统</w:t>
      </w:r>
    </w:p>
    <w:p>
      <w:pPr>
        <w:pStyle w:val="null3"/>
        <w:ind w:firstLine="420"/>
      </w:pPr>
      <w:r>
        <w:rPr>
          <w:sz w:val="24"/>
        </w:rPr>
        <w:t>提供接口，实现与其他体育考试技术服务公司系统的数据衔接，实现实时校验、写入上传的成绩，记录上传轨迹，反馈成绩上传情况；</w:t>
      </w:r>
    </w:p>
    <w:p>
      <w:pPr>
        <w:pStyle w:val="null3"/>
        <w:ind w:firstLine="420"/>
      </w:pPr>
      <w:r>
        <w:rPr>
          <w:sz w:val="24"/>
        </w:rPr>
        <w:t>可进行成绩更正申请，上传附件材料，网上逐级审批；</w:t>
      </w:r>
    </w:p>
    <w:p>
      <w:pPr>
        <w:pStyle w:val="null3"/>
        <w:ind w:firstLine="420"/>
      </w:pPr>
      <w:r>
        <w:rPr>
          <w:sz w:val="24"/>
        </w:rPr>
        <w:t>可进行网上缓考、补考申请，上传附件材料，网上逐级审批；</w:t>
      </w:r>
    </w:p>
    <w:p>
      <w:pPr>
        <w:pStyle w:val="null3"/>
        <w:ind w:firstLine="420"/>
      </w:pPr>
      <w:r>
        <w:rPr>
          <w:sz w:val="24"/>
        </w:rPr>
        <w:t>可进行考试进度查询、各项目考试成绩统计。</w:t>
      </w:r>
    </w:p>
    <w:p>
      <w:pPr>
        <w:pStyle w:val="null3"/>
        <w:ind w:firstLine="420"/>
      </w:pPr>
      <w:r>
        <w:rPr>
          <w:sz w:val="24"/>
        </w:rPr>
        <w:t>8、成绩管理子系统</w:t>
      </w:r>
    </w:p>
    <w:p>
      <w:pPr>
        <w:pStyle w:val="null3"/>
        <w:ind w:firstLine="420"/>
      </w:pPr>
      <w:r>
        <w:rPr>
          <w:sz w:val="24"/>
        </w:rPr>
        <w:t>提供接口，实现与其他子系统（如评卷子系统、成绩分析子系统）数据衔接；</w:t>
      </w:r>
    </w:p>
    <w:p>
      <w:pPr>
        <w:pStyle w:val="null3"/>
        <w:ind w:firstLine="420"/>
      </w:pPr>
      <w:r>
        <w:rPr>
          <w:sz w:val="24"/>
        </w:rPr>
        <w:t>可进行成绩导入，如初二地生成绩、特长生考试成绩、英语听说考试成绩等；</w:t>
      </w:r>
    </w:p>
    <w:p>
      <w:pPr>
        <w:pStyle w:val="null3"/>
        <w:ind w:firstLine="420"/>
      </w:pPr>
      <w:r>
        <w:rPr>
          <w:sz w:val="24"/>
        </w:rPr>
        <w:t>考生可查询成绩，提出成绩复核申请，查询成绩复核申请回复；</w:t>
      </w:r>
    </w:p>
    <w:p>
      <w:pPr>
        <w:pStyle w:val="null3"/>
        <w:ind w:firstLine="420"/>
      </w:pPr>
      <w:r>
        <w:rPr>
          <w:sz w:val="24"/>
        </w:rPr>
        <w:t>可进行成绩更正，记录操作轨迹；</w:t>
      </w:r>
    </w:p>
    <w:p>
      <w:pPr>
        <w:pStyle w:val="null3"/>
        <w:ind w:firstLine="420"/>
      </w:pPr>
      <w:r>
        <w:rPr>
          <w:sz w:val="24"/>
        </w:rPr>
        <w:t>成绩导出功能，可按考区、中学导出考生各科成绩；</w:t>
      </w:r>
    </w:p>
    <w:p>
      <w:pPr>
        <w:pStyle w:val="null3"/>
        <w:ind w:firstLine="420"/>
      </w:pPr>
      <w:r>
        <w:rPr>
          <w:sz w:val="24"/>
        </w:rPr>
        <w:t>生成总分成绩（总分A、总分B和中职学校投档总分）；</w:t>
      </w:r>
    </w:p>
    <w:p>
      <w:pPr>
        <w:pStyle w:val="null3"/>
        <w:ind w:firstLine="420"/>
      </w:pPr>
      <w:r>
        <w:rPr>
          <w:sz w:val="24"/>
        </w:rPr>
        <w:t>可根据考生成绩进行总分及各科目的等级划定；</w:t>
      </w:r>
    </w:p>
    <w:p>
      <w:pPr>
        <w:pStyle w:val="null3"/>
        <w:ind w:firstLine="420"/>
      </w:pPr>
      <w:r>
        <w:rPr>
          <w:sz w:val="24"/>
        </w:rPr>
        <w:t>打印管理：打印考生成绩单、考生成绩册、中学（区）考生成绩册、查分申请情况、中学（区）考生分数复查名册、成绩更正名单、等级划定对照表等。</w:t>
      </w:r>
    </w:p>
    <w:p>
      <w:pPr>
        <w:pStyle w:val="null3"/>
        <w:ind w:firstLine="420"/>
      </w:pPr>
      <w:r>
        <w:rPr>
          <w:sz w:val="24"/>
        </w:rPr>
        <w:t>10、录取管理子系统</w:t>
      </w:r>
    </w:p>
    <w:p>
      <w:pPr>
        <w:pStyle w:val="null3"/>
        <w:ind w:firstLine="420"/>
      </w:pPr>
      <w:r>
        <w:rPr>
          <w:sz w:val="24"/>
        </w:rPr>
        <w:t>考生状态包括在库、在阅、挂起、拟录、拟退、录取、注册报到等状态；</w:t>
      </w:r>
    </w:p>
    <w:p>
      <w:pPr>
        <w:pStyle w:val="null3"/>
        <w:ind w:firstLine="420"/>
      </w:pPr>
      <w:r>
        <w:rPr>
          <w:sz w:val="24"/>
        </w:rPr>
        <w:t>投档，提供多种方式（如总分优先、志愿优先等）的批量投档功能；</w:t>
      </w:r>
    </w:p>
    <w:p>
      <w:pPr>
        <w:pStyle w:val="null3"/>
        <w:ind w:firstLine="420"/>
      </w:pPr>
      <w:r>
        <w:rPr>
          <w:sz w:val="24"/>
        </w:rPr>
        <w:t>录取审核，对所有拟录考生进行审核；</w:t>
      </w:r>
    </w:p>
    <w:p>
      <w:pPr>
        <w:pStyle w:val="null3"/>
        <w:ind w:firstLine="420"/>
      </w:pPr>
      <w:r>
        <w:rPr>
          <w:sz w:val="24"/>
        </w:rPr>
        <w:t>退档审核，对拟退档考生进行审核；</w:t>
      </w:r>
    </w:p>
    <w:p>
      <w:pPr>
        <w:pStyle w:val="null3"/>
        <w:ind w:firstLine="420"/>
      </w:pPr>
      <w:r>
        <w:rPr>
          <w:sz w:val="24"/>
        </w:rPr>
        <w:t>点录审核，允许用户对院校计划外录取的考生进行审查，有同意录取和不同意录取两种状态，不同意录取的考生将打回在库状态。</w:t>
      </w:r>
    </w:p>
    <w:p>
      <w:pPr>
        <w:pStyle w:val="null3"/>
        <w:ind w:firstLine="420"/>
      </w:pPr>
      <w:r>
        <w:rPr>
          <w:sz w:val="24"/>
        </w:rPr>
        <w:t>特殊处理，用于对单个考生进行投档，强行录取，强行退档，挂起，解挂（释放）和取消出档等操作；</w:t>
      </w:r>
    </w:p>
    <w:p>
      <w:pPr>
        <w:pStyle w:val="null3"/>
        <w:ind w:firstLine="420"/>
      </w:pPr>
      <w:r>
        <w:rPr>
          <w:sz w:val="24"/>
        </w:rPr>
        <w:t>结算，对院校进行结算操作并且可以把院校所有在阅考生进行强行退档，发送信息提醒被结算的用户将可以退场；</w:t>
      </w:r>
    </w:p>
    <w:p>
      <w:pPr>
        <w:pStyle w:val="null3"/>
        <w:ind w:firstLine="420"/>
      </w:pPr>
      <w:r>
        <w:rPr>
          <w:sz w:val="24"/>
        </w:rPr>
        <w:t>查询：在库考生查询（根据条件查询），考生志愿查询，考生状态查询，考生去向查询，跨入本区考生查询，考生轨迹查询等；</w:t>
      </w:r>
    </w:p>
    <w:p>
      <w:pPr>
        <w:pStyle w:val="null3"/>
        <w:ind w:firstLine="420"/>
      </w:pPr>
      <w:r>
        <w:rPr>
          <w:sz w:val="24"/>
        </w:rPr>
        <w:t>专业分档，招生院校把投档下来的考生按照专业优先或分数优先或专业级差的方式预分档到该院校的各专业中，如果预分档满意，那么再进行正式分档，若分档完成后即可让院校组员按照分档到专业的考生进行成批录取。</w:t>
      </w:r>
    </w:p>
    <w:p>
      <w:pPr>
        <w:pStyle w:val="null3"/>
        <w:ind w:firstLine="420"/>
      </w:pPr>
      <w:r>
        <w:rPr>
          <w:sz w:val="24"/>
        </w:rPr>
        <w:t>拟录，计划录取考生并报上级招生部门；</w:t>
      </w:r>
    </w:p>
    <w:p>
      <w:pPr>
        <w:pStyle w:val="null3"/>
        <w:ind w:firstLine="420"/>
      </w:pPr>
      <w:r>
        <w:rPr>
          <w:sz w:val="24"/>
        </w:rPr>
        <w:t>取消拟录，取消考生拟录状态，重新进行专业分档；</w:t>
      </w:r>
    </w:p>
    <w:p>
      <w:pPr>
        <w:pStyle w:val="null3"/>
        <w:ind w:firstLine="420"/>
      </w:pPr>
      <w:r>
        <w:rPr>
          <w:sz w:val="24"/>
        </w:rPr>
        <w:t>拟退，不录取，将考生档案退回上级招生部门；</w:t>
      </w:r>
    </w:p>
    <w:p>
      <w:pPr>
        <w:pStyle w:val="null3"/>
        <w:ind w:firstLine="420"/>
      </w:pPr>
      <w:r>
        <w:rPr>
          <w:sz w:val="24"/>
        </w:rPr>
        <w:t>取消拟退，取消考生拟录状态，重新进行专业分档；</w:t>
      </w:r>
    </w:p>
    <w:p>
      <w:pPr>
        <w:pStyle w:val="null3"/>
        <w:ind w:firstLine="420"/>
      </w:pPr>
      <w:r>
        <w:rPr>
          <w:sz w:val="24"/>
        </w:rPr>
        <w:t>调整专业计划，院校专业间进行计划调整；</w:t>
      </w:r>
    </w:p>
    <w:p>
      <w:pPr>
        <w:pStyle w:val="null3"/>
        <w:ind w:firstLine="420"/>
      </w:pPr>
      <w:r>
        <w:rPr>
          <w:sz w:val="24"/>
        </w:rPr>
        <w:t>院校招生计划统计；</w:t>
      </w:r>
    </w:p>
    <w:p>
      <w:pPr>
        <w:pStyle w:val="null3"/>
        <w:ind w:firstLine="420"/>
      </w:pPr>
      <w:r>
        <w:rPr>
          <w:sz w:val="24"/>
        </w:rPr>
        <w:t>院校录取情况统计，查看院校的录取数据和录取考生列表（分计划内和计划外）以及院校各专业的录取考生列表等；</w:t>
      </w:r>
    </w:p>
    <w:p>
      <w:pPr>
        <w:pStyle w:val="null3"/>
        <w:ind w:firstLine="420"/>
      </w:pPr>
      <w:r>
        <w:rPr>
          <w:sz w:val="24"/>
        </w:rPr>
        <w:t>院校录取数据下载，以院校为单位下载已经录取的考生电子档案；</w:t>
      </w:r>
    </w:p>
    <w:p>
      <w:pPr>
        <w:pStyle w:val="null3"/>
        <w:ind w:firstLine="420"/>
      </w:pPr>
      <w:r>
        <w:rPr>
          <w:sz w:val="24"/>
        </w:rPr>
        <w:t>院校录取名册打印，以院校为单位打印名册；</w:t>
      </w:r>
    </w:p>
    <w:p>
      <w:pPr>
        <w:pStyle w:val="null3"/>
        <w:ind w:firstLine="420"/>
      </w:pPr>
      <w:r>
        <w:rPr>
          <w:sz w:val="24"/>
        </w:rPr>
        <w:t>统计功能，各院校录取情况统计，各毕业学校考生录取情况统计等；</w:t>
      </w:r>
    </w:p>
    <w:p>
      <w:pPr>
        <w:pStyle w:val="null3"/>
        <w:ind w:firstLine="420"/>
      </w:pPr>
      <w:r>
        <w:rPr>
          <w:sz w:val="24"/>
        </w:rPr>
        <w:t>打印功能，打印各院校录取情况，打印各毕业学校考生录取情况，打印在库考生名单，打印录取通知书，打印录取名册，打印院校录后退表，打印申请录取表，打印申请注销录取表等；</w:t>
      </w:r>
    </w:p>
    <w:p>
      <w:pPr>
        <w:pStyle w:val="null3"/>
        <w:ind w:firstLine="420"/>
      </w:pPr>
      <w:r>
        <w:rPr>
          <w:sz w:val="24"/>
        </w:rPr>
        <w:t>考生报到登记功能，由招生院校用户登记考生报到情况，并可打印报到考生名单和未报到考生名单。</w:t>
      </w:r>
    </w:p>
    <w:p>
      <w:pPr>
        <w:pStyle w:val="null3"/>
        <w:ind w:firstLine="420"/>
      </w:pPr>
      <w:r>
        <w:rPr>
          <w:sz w:val="24"/>
        </w:rPr>
        <w:t>11、数据维护子系统</w:t>
      </w:r>
    </w:p>
    <w:p>
      <w:pPr>
        <w:pStyle w:val="null3"/>
        <w:ind w:firstLine="420"/>
      </w:pPr>
      <w:r>
        <w:rPr>
          <w:sz w:val="24"/>
        </w:rPr>
        <w:t>数据导入，导入考生数据、计划数据、志愿数据、成绩数据、录取数据等；</w:t>
      </w:r>
    </w:p>
    <w:p>
      <w:pPr>
        <w:pStyle w:val="null3"/>
        <w:ind w:firstLine="420"/>
      </w:pPr>
      <w:r>
        <w:rPr>
          <w:sz w:val="24"/>
        </w:rPr>
        <w:t>数据导出，导出考生数据、计划数据、志愿数据、成绩数据、录取数据等；</w:t>
      </w:r>
    </w:p>
    <w:p>
      <w:pPr>
        <w:pStyle w:val="null3"/>
        <w:ind w:firstLine="420"/>
      </w:pPr>
      <w:r>
        <w:rPr>
          <w:sz w:val="24"/>
        </w:rPr>
        <w:t>数据库备份，手动或自动定时备份数据库；</w:t>
      </w:r>
    </w:p>
    <w:p>
      <w:pPr>
        <w:pStyle w:val="null3"/>
        <w:ind w:firstLine="420"/>
      </w:pPr>
      <w:r>
        <w:rPr>
          <w:sz w:val="24"/>
        </w:rPr>
        <w:t>数据库恢复，强制恢复指定数据库备份；</w:t>
      </w:r>
    </w:p>
    <w:p>
      <w:pPr>
        <w:pStyle w:val="null3"/>
        <w:ind w:firstLine="420"/>
      </w:pPr>
      <w:r>
        <w:rPr>
          <w:sz w:val="24"/>
        </w:rPr>
        <w:t>数据库复制，将当前数据库中的数据强行复制到其他类型数据库中，进行数据库迁移。</w:t>
      </w:r>
    </w:p>
    <w:p>
      <w:pPr>
        <w:pStyle w:val="null3"/>
        <w:ind w:firstLine="420"/>
      </w:pPr>
      <w:r>
        <w:rPr>
          <w:sz w:val="24"/>
        </w:rPr>
        <w:t>(四)本项目采购内容涉及中考招生平台、纸笔扫描评卷、英语听说考试，整体服务周期跨度较长，包含了前期考生报名、考务管理、考前制卷、考中纸笔考试扫描、机考实施、智能评卷、成绩发布等多种多环节，其中涉及众多数据的存储管理，数据灾备等，需要具备长期的数据运维管理能力。提供应急服务，提供详细的《扫描与评卷工作方案》和《扫描与评卷工作突发事件应急处理预案》。提供售后服务、技术支持响应服务，以保障中考招生平台、纸笔扫描评卷、英语听说考试工作顺利开展。</w:t>
      </w:r>
    </w:p>
    <w:p>
      <w:pPr>
        <w:pStyle w:val="null3"/>
        <w:ind w:firstLine="420"/>
      </w:pPr>
      <w:r>
        <w:rPr>
          <w:sz w:val="24"/>
        </w:rPr>
        <w:t>（五）技术服务团队人员配置要求</w:t>
      </w:r>
    </w:p>
    <w:p>
      <w:pPr>
        <w:pStyle w:val="null3"/>
        <w:ind w:firstLine="420"/>
      </w:pPr>
      <w:r>
        <w:rPr>
          <w:sz w:val="24"/>
        </w:rPr>
        <w:t>1、项目经理（1人）应具有本科及以上学历，具备信息系统项目管理师认证，具有网上评卷技术服务经验，及地市级或以上中考英语听说考试项目或中考投档录取实施经验，负责本项目的业务，切实履行技术服务承诺，并接受采购人的全程监督与指正，在项目实施每个阶段如质、如量、如期地完成任务。</w:t>
      </w:r>
    </w:p>
    <w:p>
      <w:pPr>
        <w:pStyle w:val="null3"/>
        <w:ind w:firstLine="420"/>
      </w:pPr>
      <w:r>
        <w:rPr>
          <w:sz w:val="24"/>
        </w:rPr>
        <w:t>2、项目团队成员（除项目经理外）不少于5人，团队成员应具有信息安全工程师、软件设计师、 软件评测师，具备大型纸笔考试答题卡扫描相关经验，具备良好的沟通协调能力和问题处理能力，工作认真负责，具有高度的责任心，能够独立处理所负责岗位各类问题。</w:t>
      </w:r>
    </w:p>
    <w:p>
      <w:pPr>
        <w:pStyle w:val="null3"/>
        <w:ind w:firstLine="420"/>
      </w:pPr>
      <w:r>
        <w:rPr>
          <w:sz w:val="24"/>
        </w:rPr>
        <w:t>（六）保密要求</w:t>
      </w:r>
    </w:p>
    <w:p>
      <w:pPr>
        <w:pStyle w:val="null3"/>
        <w:ind w:firstLine="420"/>
      </w:pPr>
      <w:r>
        <w:rPr>
          <w:sz w:val="24"/>
        </w:rPr>
        <w:t>1、投标人应具备规范保密组织管理能力，并能独立承担保密风险责任。对受委托执行业务过程中知悉的本项目相关资料、工作保密信息和数据严加保密，不得复制和保存本项目服务的任何数据。凡以直接、间接、口头或书面等形式提供涉及保密内容的行为均属泄密。中标人及其工作人员不得将其知悉的本项目相关资料、工作保密信息和数据对任何单位与个人泄露，不得留存考试数据，不得篡改数据或违规操作，不得利用所掌握的信息牟取私利，该保密义务不因合同的更改、解除和终止而终止。除对采购人相关人员进行咨询或培训外，中标人和其工作人员不得以任何形式参与本项目考试相关的咨询或培训。如中标人或其工作人员造成安全保密、违法违纪等事件，采购人可解除与中标人签订的服务合同，由中标人和其工作人员负责承担由此而引起的一切刑事责任和经济责任。</w:t>
      </w:r>
    </w:p>
    <w:p>
      <w:pPr>
        <w:pStyle w:val="null3"/>
        <w:ind w:firstLine="420"/>
      </w:pPr>
      <w:r>
        <w:rPr>
          <w:sz w:val="24"/>
        </w:rPr>
        <w:t>2、答卷的全部知识产权归采购人所有。中标人在履行义务过程中必须采取严格的保密措施，不得泄露任何数据，要确保信息的绝对安全。中标人在履行过程中接触、知悉、处理的全部信息资料，包括学生信息、教师信息、答卷全部答题信息、评卷信息等所有权均归采购人所有，中标人应采取严格的保密措施，本项目完成后将前述信息资料全部移交给采购人，并不得保留任何复制品、复印品，也不得泄露、告知、发布、出版、传授、复制、转让或者以其他任何方式使第三方接触、知悉、使用该等信息。</w:t>
      </w:r>
    </w:p>
    <w:p>
      <w:pPr>
        <w:pStyle w:val="null3"/>
        <w:ind w:firstLine="420"/>
      </w:pPr>
      <w:r>
        <w:rPr/>
        <w:t xml:space="preserve"> </w:t>
      </w:r>
    </w:p>
    <w:p>
      <w:pPr>
        <w:pStyle w:val="null3"/>
        <w:ind w:left="15"/>
      </w:pPr>
      <w:r>
        <w:rPr>
          <w:sz w:val="24"/>
          <w:color w:val="191B1F"/>
          <w:shd w:fill="FFFFFF" w:val="clear"/>
        </w:rPr>
        <w:t>第三部分、《资格条件承诺函》格式</w:t>
      </w:r>
    </w:p>
    <w:p>
      <w:pPr>
        <w:pStyle w:val="null3"/>
        <w:jc w:val="center"/>
      </w:pPr>
      <w:r>
        <w:rPr>
          <w:sz w:val="24"/>
          <w:b/>
        </w:rPr>
        <w:t>资格条件承诺函</w:t>
      </w:r>
    </w:p>
    <w:p>
      <w:pPr>
        <w:pStyle w:val="null3"/>
      </w:pPr>
      <w:r>
        <w:rPr>
          <w:sz w:val="24"/>
        </w:rPr>
        <w:t>我方（供应商名称）符合《中华人民共和国政府采购法》第二十二条第一款第（二）项、第（三）项、第（四）项、第（五）项规定条件，具体包括：</w:t>
      </w:r>
    </w:p>
    <w:p>
      <w:pPr>
        <w:pStyle w:val="null3"/>
        <w:ind w:firstLine="480"/>
      </w:pPr>
      <w:r>
        <w:rPr>
          <w:sz w:val="24"/>
        </w:rPr>
        <w:t>1.具有良好的商业信誉和健全的财务会计制度；</w:t>
      </w:r>
    </w:p>
    <w:p>
      <w:pPr>
        <w:pStyle w:val="null3"/>
        <w:ind w:firstLine="480"/>
      </w:pPr>
      <w:r>
        <w:rPr>
          <w:sz w:val="24"/>
        </w:rPr>
        <w:t>2.具有履行合同所必需的设备和专业技术能力；</w:t>
      </w:r>
    </w:p>
    <w:p>
      <w:pPr>
        <w:pStyle w:val="null3"/>
        <w:ind w:firstLine="480"/>
      </w:pPr>
      <w:r>
        <w:rPr>
          <w:sz w:val="24"/>
        </w:rPr>
        <w:t>3.有依法缴纳税收和社会保障资金的良好记录；</w:t>
      </w:r>
    </w:p>
    <w:p>
      <w:pPr>
        <w:pStyle w:val="null3"/>
        <w:ind w:firstLine="480"/>
      </w:pPr>
      <w:r>
        <w:rPr>
          <w:sz w:val="24"/>
        </w:rPr>
        <w:t>4.参加政府采购活动前三年内，在经营活动中没有重大违法记录。</w:t>
      </w:r>
    </w:p>
    <w:p>
      <w:pPr>
        <w:pStyle w:val="null3"/>
        <w:ind w:firstLine="480"/>
      </w:pPr>
      <w:r>
        <w:rPr>
          <w:sz w:val="24"/>
        </w:rPr>
        <w:t>我方对上述承诺内容的真实性、合法性和有效性负责，如有虚假承诺的，接受按照政府采购相关规定进行处理，并依法承担相应法律责任。</w:t>
      </w:r>
    </w:p>
    <w:p>
      <w:pPr>
        <w:pStyle w:val="null3"/>
        <w:ind w:firstLine="480"/>
      </w:pPr>
      <w:r>
        <w:rPr>
          <w:sz w:val="24"/>
        </w:rPr>
        <w:t>特此承诺。</w:t>
      </w:r>
    </w:p>
    <w:p>
      <w:pPr>
        <w:pStyle w:val="null3"/>
        <w:jc w:val="right"/>
      </w:pPr>
      <w:r>
        <w:rPr>
          <w:sz w:val="24"/>
        </w:rPr>
        <w:t>供应商名称（公章）</w:t>
      </w:r>
    </w:p>
    <w:p>
      <w:pPr>
        <w:pStyle w:val="null3"/>
        <w:jc w:val="right"/>
      </w:pPr>
      <w:r>
        <w:rPr>
          <w:sz w:val="24"/>
        </w:rPr>
        <w:t>年  月  日</w:t>
      </w:r>
    </w:p>
    <w:p>
      <w:pPr>
        <w:pStyle w:val="null3"/>
        <w:jc w:val="right"/>
      </w:pPr>
      <w:r>
        <w:rPr/>
        <w:t xml:space="preserve"> </w:t>
      </w:r>
    </w:p>
    <w:p>
      <w:pPr>
        <w:pStyle w:val="null3"/>
        <w:jc w:val="right"/>
      </w:pPr>
      <w:r>
        <w:rPr/>
        <w:t xml:space="preserve"> </w:t>
      </w:r>
    </w:p>
    <w:p>
      <w:pPr>
        <w:pStyle w:val="null3"/>
        <w:jc w:val="right"/>
      </w:pPr>
      <w:r>
        <w:rPr/>
        <w:t xml:space="preserve"> </w:t>
      </w:r>
    </w:p>
    <w:p>
      <w:pPr>
        <w:pStyle w:val="null3"/>
      </w:pPr>
      <w:r>
        <w:rPr/>
        <w:t>采购包1（东莞市2026年中考英语听说考试、笔试扫描评卷及中考信息管理系统技术服务采购项目）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自签订合同之日起至2026年11月30日</w:t>
            </w:r>
          </w:p>
        </w:tc>
      </w:tr>
      <w:tr>
        <w:tc>
          <w:tcPr>
            <w:tcW w:type="dxa" w:w="4153"/>
          </w:tcPr>
          <w:p>
            <w:pPr>
              <w:pStyle w:val="null3"/>
            </w:pPr>
            <w:r>
              <w:rPr/>
              <w:t>标的提供的地点</w:t>
            </w:r>
          </w:p>
        </w:tc>
        <w:tc>
          <w:tcPr>
            <w:tcW w:type="dxa" w:w="4153"/>
          </w:tcPr>
          <w:p>
            <w:pPr>
              <w:pStyle w:val="null3"/>
            </w:pPr>
            <w:r>
              <w:rPr/>
              <w:t>东莞市（采购人指地点）。</w:t>
            </w:r>
          </w:p>
        </w:tc>
      </w:tr>
      <w:tr>
        <w:tc>
          <w:tcPr>
            <w:tcW w:type="dxa" w:w="4153"/>
          </w:tcPr>
          <w:p>
            <w:pPr>
              <w:pStyle w:val="null3"/>
            </w:pPr>
            <w:r>
              <w:rPr/>
              <w:t>付款方式</w:t>
            </w:r>
          </w:p>
        </w:tc>
        <w:tc>
          <w:tcPr>
            <w:tcW w:type="dxa" w:w="4153"/>
          </w:tcPr>
          <w:p>
            <w:pPr>
              <w:pStyle w:val="null3"/>
            </w:pPr>
            <w:r>
              <w:rPr/>
              <w:t>1期：支付比例100%,2026年初中学业水平考试考试及各录取各项工作结束后，经验收合格，中标方提供发票后一次性支付本项目费用。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1期：2026年初中学业水平考试及各录取各项工作结束后进行验收，验收工作由采购人和供应商共同进行。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考试服务</w:t>
            </w:r>
          </w:p>
        </w:tc>
        <w:tc>
          <w:tcPr>
            <w:tcW w:type="dxa" w:w="933"/>
          </w:tcPr>
          <w:p>
            <w:pPr>
              <w:pStyle w:val="null3"/>
              <w:jc w:val="left"/>
            </w:pPr>
            <w:r>
              <w:rPr/>
              <w:t>东莞市2026年中考英语听说考试、笔试扫描评卷及中考信息管理系统技术服务采购项目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1,547,387.00</w:t>
            </w:r>
          </w:p>
        </w:tc>
        <w:tc>
          <w:tcPr>
            <w:tcW w:type="dxa" w:w="933"/>
          </w:tcPr>
          <w:p>
            <w:pPr>
              <w:pStyle w:val="null3"/>
              <w:jc w:val="right"/>
            </w:pPr>
            <w:r>
              <w:rPr/>
              <w:t>1,547,387.00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东莞市2026年中考英语听说考试、笔试扫描评卷及中考信息管理系统技术服务采购项目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210"/>
            </w:pPr>
            <w:r>
              <w:rPr>
                <w:sz w:val="24"/>
              </w:rPr>
              <w:t>可进行单词拼写检错，系统自动查找出拼写错误的单词，并提示拼写相近的正确单词。可进行超纲词汇检查，系统自动查找出超纲单词。</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考试系统需要及时对考生答题语音进行音质检测，对不合格的答卷报错，并可进行人工确认是否安排重考。</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211"/>
            </w:pPr>
            <w:r>
              <w:rPr>
                <w:sz w:val="24"/>
              </w:rPr>
              <w:t>系统对偶发事件的处理应做到容错能力强，支持迟到处理、违纪处理、缺考处理、断点考试、本机续考、移机续考、单机收卷、答案合并。</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210"/>
            </w:pPr>
            <w:r>
              <w:rPr>
                <w:sz w:val="24"/>
              </w:rPr>
              <w:t>具有方便的检索功能，能够根据姓名、考号、考场、试室等信息，快速定位查看某考生的扫描图像</w:t>
            </w:r>
            <w:r>
              <w:rPr>
                <w:sz w:val="24"/>
              </w:rPr>
              <w:t>；</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210"/>
            </w:pPr>
            <w:r>
              <w:rPr>
                <w:sz w:val="24"/>
              </w:rPr>
              <w:t>具有答题卡手写考号或姓名的智能检测技术，并与已入库的考生信息进行交叉比对和校验，杜绝张冠李戴情况</w:t>
            </w:r>
            <w:r>
              <w:rPr>
                <w:sz w:val="24"/>
              </w:rPr>
              <w:t>；</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210"/>
            </w:pPr>
            <w:r>
              <w:rPr>
                <w:sz w:val="24"/>
              </w:rPr>
              <w:t>为提升评卷现场的保密性，评卷系统具有添加以评卷教师账号姓名为基础的水印功能，确保阅卷试题及答案等界面带有账号或姓名的水印，防止阅卷过程中外泄相关信息；</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210"/>
            </w:pPr>
            <w:r>
              <w:rPr>
                <w:sz w:val="24"/>
              </w:rPr>
              <w:t>在评卷过程中，支持对任意科目、任意题目，按任意比例进行单评、双评或多评设置；并且组长可以在任意时刻视阅卷质量和进度在单评、双评或多评之间进行实时调整，可调整内容必须包括评卷误差，多评比例；</w:t>
            </w:r>
            <w:r>
              <w:rPr>
                <w:sz w:val="24"/>
                <w:b/>
              </w:rPr>
              <w:t>（投标人须提供所投产品功能应用截图作为证明材料）</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210"/>
            </w:pPr>
            <w:r>
              <w:rPr>
                <w:sz w:val="24"/>
              </w:rPr>
              <w:t>系统能够合理分配评卷任务，按照客观题的得分率分档次分发试卷至各评卷教师，保证评卷过程中的均衡性</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210"/>
            </w:pPr>
            <w:r>
              <w:rPr>
                <w:sz w:val="24"/>
              </w:rPr>
              <w:t>具备相似检测功能，支持对语文作文、英语作文等题型，通过相似检测算法与当次试卷题干、历史范文等内容进行相似计算，输出疑似抄袭试卷内容、历史范文的考生作答列表，并可以按照段落进行相似篇章的查看；</w:t>
            </w:r>
            <w:r>
              <w:rPr>
                <w:sz w:val="24"/>
                <w:b/>
              </w:rPr>
              <w:t>（投标人须提供所投产品功能应用截图作为证明材料，并加盖投标人公章）</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210"/>
            </w:pPr>
            <w:r>
              <w:rPr>
                <w:sz w:val="24"/>
              </w:rPr>
              <w:t>具备智能评分功能，支持对语文填空、数学填空、英语填空等客观题型的智能评分；同时支持对语文作文、英语作文、道德与法治/历史简答等分值较大主观题型，按照数据的好、中、差分布自动进行指定数量的定标样本集筛选，并根据人工专家评分结果自动进行机器学习和训练，实现全集数据的智能评分，智能评分效果能够达到与人工评分相当的水平。</w:t>
            </w:r>
            <w:r>
              <w:rPr>
                <w:sz w:val="24"/>
                <w:b/>
              </w:rPr>
              <w:t>（投标人须提供所投产品功能应用截图作为证明材料，并加盖投标人公章）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东莞市招生考试办公室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时长30分钟。如遇特殊情况（平台故障等），则按开标时现场人员通知为准。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东莞市公共资源交易中心</w:t>
      </w:r>
      <w:r>
        <w:rPr/>
        <w:t>代收。具体操作要求详见</w:t>
      </w:r>
      <w:r>
        <w:rPr/>
        <w:t>东莞市公共资源交易中心</w:t>
      </w:r>
      <w:r>
        <w:rPr/>
        <w:t>有关指引，递交事宜请自行咨询</w:t>
      </w:r>
      <w:r>
        <w:rPr/>
        <w:t>东莞市公共资源交易中心</w:t>
      </w:r>
      <w:r>
        <w:rPr/>
        <w:t>；请各投标人在投标文件递交截止时间前按须知前附表规定的金额递交至</w:t>
      </w:r>
      <w:r>
        <w:rPr/>
        <w:t>东莞市公共资源交易中心</w:t>
      </w:r>
      <w:r>
        <w:rPr/>
        <w:t>，到账情况以开标时</w:t>
      </w:r>
      <w:r>
        <w:rPr/>
        <w:t>东莞市公共资源交易中心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庾佩仪</w:t>
      </w:r>
    </w:p>
    <w:p>
      <w:pPr>
        <w:pStyle w:val="null3"/>
        <w:ind w:firstLine="480"/>
      </w:pPr>
      <w:r>
        <w:rPr/>
        <w:t>电话：</w:t>
      </w:r>
      <w:r>
        <w:rPr/>
        <w:t>0769-28330693</w:t>
      </w:r>
    </w:p>
    <w:p>
      <w:pPr>
        <w:pStyle w:val="null3"/>
        <w:ind w:firstLine="480"/>
      </w:pPr>
      <w:r>
        <w:rPr/>
        <w:t>传真：</w:t>
      </w:r>
      <w:r>
        <w:rPr/>
        <w:t>0769-28330667</w:t>
      </w:r>
    </w:p>
    <w:p>
      <w:pPr>
        <w:pStyle w:val="null3"/>
        <w:ind w:firstLine="480"/>
      </w:pPr>
      <w:r>
        <w:rPr/>
        <w:t>邮箱：</w:t>
      </w:r>
      <w:r>
        <w:rPr/>
        <w:t>ggzyzfcg@dg.gov.cn</w:t>
      </w:r>
    </w:p>
    <w:p>
      <w:pPr>
        <w:pStyle w:val="null3"/>
        <w:ind w:firstLine="480"/>
      </w:pPr>
      <w:r>
        <w:rPr/>
        <w:t>地址：</w:t>
      </w:r>
      <w:r>
        <w:rPr/>
        <w:t>广东省东莞市南城区西平社区宏伟三路45号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2026年中考英语听说考试、笔试扫描评卷及中考信息管理系统技术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东莞市公共资源交易中心</w:t>
      </w:r>
      <w:r>
        <w:rPr/>
        <w:t>统一对外发布。</w:t>
      </w:r>
    </w:p>
    <w:p>
      <w:pPr>
        <w:pStyle w:val="null3"/>
        <w:ind w:firstLine="480"/>
      </w:pPr>
      <w:r>
        <w:rPr/>
        <w:t>（2）对</w:t>
      </w:r>
      <w:r>
        <w:rPr/>
        <w:t>东莞市公共资源交易中心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采购包1（东莞市2026年中考英语听说考试、笔试扫描评卷及中考信息管理系统技术服务采购项目）：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采购包1（东莞市2026年中考英语听说考试、笔试扫描评卷及中考信息管理系统技术服务采购项目）：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提供《资格条件承诺函》（按照招标文件格式）。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提供《资格条件承诺函》（按照招标文件格式）。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提供《资格条件承诺函》（按照招标文件格式）。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本项目不允许分公司投标。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参与的投标供应商服务全部由符合政策要求的中小企业承接，投标供应商在投标文件所出具的《中小企业声明函》中相关企业（制造、承建/承接)所属行业应与采购标的的所属行业相一致。注：1.中小企业以投标供应商填写的《中小企业声明函》为判定标准；2.监狱企业、残疾人福利单位视同小型、微型企业。残疾人福利性单位以投标供应商填写的《残疾人福利性单位声明函》为判定标准，监狱企业须投标供应商提供由省级以上监狱管理局、戒毒管理局（含新疆生产建设兵团）出具的属于监狱企业的证明文件，否则不予认定。（参照招标文件的投标文件格式）</w:t>
            </w:r>
          </w:p>
        </w:tc>
      </w:tr>
    </w:tbl>
    <w:p>
      <w:pPr>
        <w:pStyle w:val="null3"/>
        <w:ind w:firstLine="480"/>
      </w:pPr>
      <w:r>
        <w:rPr/>
        <w:t>表二符合性审查表：</w:t>
      </w:r>
    </w:p>
    <w:p>
      <w:pPr>
        <w:pStyle w:val="null3"/>
      </w:pPr>
      <w:r>
        <w:rPr/>
        <w:t>采购包1（东莞市2026年中考英语听说考试、笔试扫描评卷及中考信息管理系统技术服务采购项目）：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投标文件按照招标文件规定要求签署和盖章的，评审结果为通过。</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投标文件中承诺的投标有效期不少于招标文件中载明的投标有效期的，评审结果为通过。</w:t>
            </w:r>
          </w:p>
        </w:tc>
      </w:tr>
      <w:tr>
        <w:tc>
          <w:tcPr>
            <w:tcW w:type="dxa" w:w="890"/>
          </w:tcPr>
          <w:p>
            <w:pPr>
              <w:pStyle w:val="null3"/>
            </w:pPr>
            <w:r>
              <w:rPr/>
              <w:t>3</w:t>
            </w:r>
          </w:p>
        </w:tc>
        <w:tc>
          <w:tcPr>
            <w:tcW w:type="dxa" w:w="3178"/>
          </w:tcPr>
          <w:p>
            <w:pPr>
              <w:pStyle w:val="null3"/>
            </w:pPr>
            <w:r>
              <w:rPr/>
              <w:t>需求中带“★”要求</w:t>
            </w:r>
          </w:p>
        </w:tc>
        <w:tc>
          <w:tcPr>
            <w:tcW w:type="dxa" w:w="4238"/>
          </w:tcPr>
          <w:p>
            <w:pPr>
              <w:pStyle w:val="null3"/>
            </w:pPr>
            <w:r>
              <w:rPr/>
              <w:t>投标文件满足招标文件带“★”要求的，评审结果为通过。（本条款适用于招标文件用户需求有★号条款的情形）</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投标报价是固定唯一的，且不超过预算金额或最高限价或最高限价折扣率的，评审结果为通过。</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投标人提交的投标方案是固定唯一的，评审结果为通过。</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投标文件不含有采购人不能接受的附加条件，评审结果为通过。</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r>
        <w:tc>
          <w:tcPr>
            <w:tcW w:type="dxa" w:w="890"/>
          </w:tcPr>
          <w:p>
            <w:pPr>
              <w:pStyle w:val="null3"/>
            </w:pPr>
            <w:r>
              <w:rPr/>
              <w:t>8</w:t>
            </w:r>
          </w:p>
        </w:tc>
        <w:tc>
          <w:tcPr>
            <w:tcW w:type="dxa" w:w="3178"/>
          </w:tcPr>
          <w:p>
            <w:pPr>
              <w:pStyle w:val="null3"/>
            </w:pPr>
            <w:r>
              <w:rPr/>
              <w:t>其他投标无效情形</w:t>
            </w:r>
          </w:p>
        </w:tc>
        <w:tc>
          <w:tcPr>
            <w:tcW w:type="dxa" w:w="4238"/>
          </w:tcPr>
          <w:p>
            <w:pPr>
              <w:pStyle w:val="null3"/>
            </w:pPr>
            <w:r>
              <w:rPr/>
              <w:t>投标人不存在属于法律、法规及招标文件规定的其他无效情形，评审结果为通过。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采购包1(东莞市2026年中考英语听说考试、笔试扫描评卷及中考信息管理系统技术服务采购项目):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技术部分72.0分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(30.0分)</w:t>
            </w:r>
          </w:p>
        </w:tc>
        <w:tc>
          <w:tcPr>
            <w:tcW w:type="dxa" w:w="5076"/>
          </w:tcPr>
          <w:p>
            <w:pPr>
              <w:pStyle w:val="null3"/>
              <w:jc w:val="left"/>
            </w:pPr>
            <w:r>
              <w:rPr/>
              <w:t>评审委员会对采购需求的带“▲”重要技术参数响应情况进行评分：每一项满足或优于的重要技术参数得3分，最高得 30分。注：要求提供证明资料的，则投标文件中须提供对应产品参数的证明资料。不提供证明材料或证明材料不符合要求均视为未响应。</w:t>
            </w:r>
          </w:p>
        </w:tc>
      </w:tr>
      <w:tr>
        <w:tc>
          <w:tcPr>
            <w:tcW w:type="dxa" w:w="922"/>
            <w:gridSpan w:val="2"/>
            <w:vMerge/>
          </w:tcPr>
          <w:p/>
        </w:tc>
        <w:tc>
          <w:tcPr>
            <w:tcW w:type="dxa" w:w="2307"/>
          </w:tcPr>
          <w:p>
            <w:pPr>
              <w:pStyle w:val="null3"/>
              <w:jc w:val="left"/>
            </w:pPr>
            <w:r>
              <w:rPr/>
              <w:t>项目团队人员实施能力 (8.0分)</w:t>
            </w:r>
          </w:p>
        </w:tc>
        <w:tc>
          <w:tcPr>
            <w:tcW w:type="dxa" w:w="5076"/>
          </w:tcPr>
          <w:p>
            <w:pPr>
              <w:pStyle w:val="null3"/>
              <w:jc w:val="left"/>
            </w:pPr>
            <w:r>
              <w:rPr/>
              <w:t>1、投标人拟担任本项目的项目经理（1人）：具备由人力资源和社会保障部门（含原人事部门）或工业和信息化部门（含原信息产业部门）颁发的信息系统项目管理师证书得2分； 2、投标人拟投入人员（除项目经理外）： ①投标人拟投入的实施团队中不少于1名（含1名）并具有由人力资源和社会保障部门（含原人事部门）或工业和信息化部门（含原信息产业部门）颁发的信息安全工程师证书的得2分； ②投标人拟投入的实施团队中不少于3名（含3名）并具有人力资源和社会保障部门（含原人事部门）或工业和信息化部门（含原信息产业部门）颁发的软件设计师（中级）证书的得2分； ③投标人拟投入的实施团队中不少于1名（含1名）并具有由人力资源和社会保障部门（含原人事部门）或工业和信息化部门（含原信息产业部门）颁发的软件评测师的得2分。 注：1.须同时提供有效证书及投标人为其缴纳的六个月内任意一个月（含开标当月）的社保证明复印件加盖投标人公章；2.提供相关证书复印件加盖投标人公章； 3.以上人员不重复计分，同一人具备多个级别的职称，按最高级别计分。</w:t>
            </w:r>
          </w:p>
        </w:tc>
      </w:tr>
      <w:tr>
        <w:tc>
          <w:tcPr>
            <w:tcW w:type="dxa" w:w="922"/>
            <w:gridSpan w:val="2"/>
            <w:vMerge/>
          </w:tcPr>
          <w:p/>
        </w:tc>
        <w:tc>
          <w:tcPr>
            <w:tcW w:type="dxa" w:w="2307"/>
          </w:tcPr>
          <w:p>
            <w:pPr>
              <w:pStyle w:val="null3"/>
              <w:jc w:val="left"/>
            </w:pPr>
            <w:r>
              <w:rPr/>
              <w:t>项目分析及技术方案 (10.0分)</w:t>
            </w:r>
          </w:p>
        </w:tc>
        <w:tc>
          <w:tcPr>
            <w:tcW w:type="dxa" w:w="5076"/>
          </w:tcPr>
          <w:p>
            <w:pPr>
              <w:pStyle w:val="null3"/>
              <w:jc w:val="left"/>
            </w:pPr>
            <w:r>
              <w:rPr/>
              <w:t>根据投标人的项目分析和技术方案内容及系统整体架构设计进行以下评分： ①项目分析方案详细完整、具备完善的技术方案和完善的整体架构设计，服务意识强，方案完全满足且优于采购需求的得10分； ②项目分析方案基本完整，具备一定的技术说明、整体架构设计一般，服务意识一般，方案基本满足采购需求的得7分； ③方案缺乏完整性的，技术说明、整体架构设计较差，服务意识较差，不能满足采购需求得4分； ④未提供方案不得分。4.未提供不得分。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根据投标人提供的项目实施方案【包括但不限于各环节工作安排】进行评分： ①方案完整具体，科学合理，可行性强，方案完全满足且优于采购需求的的得10分； ②方案基本完整，可行性一般的得，方案基本满足采购需 求的7分； ③方案不完整，可行性差，不能满足采购需求的得4分； ④未提供方案不得分。</w:t>
            </w:r>
          </w:p>
        </w:tc>
      </w:tr>
      <w:tr>
        <w:tc>
          <w:tcPr>
            <w:tcW w:type="dxa" w:w="922"/>
            <w:gridSpan w:val="2"/>
            <w:vMerge/>
          </w:tcPr>
          <w:p/>
        </w:tc>
        <w:tc>
          <w:tcPr>
            <w:tcW w:type="dxa" w:w="2307"/>
          </w:tcPr>
          <w:p>
            <w:pPr>
              <w:pStyle w:val="null3"/>
              <w:jc w:val="left"/>
            </w:pPr>
            <w:r>
              <w:rPr/>
              <w:t>服务保证措施 (8.0分)</w:t>
            </w:r>
          </w:p>
        </w:tc>
        <w:tc>
          <w:tcPr>
            <w:tcW w:type="dxa" w:w="5076"/>
          </w:tcPr>
          <w:p>
            <w:pPr>
              <w:pStyle w:val="null3"/>
              <w:jc w:val="left"/>
            </w:pPr>
            <w:r>
              <w:rPr/>
              <w:t>根据投标人制定的服务保证措施方案进行评分： ①服务保证措施详细完善，有利于项目实施，方案完全满足且优于采购需求的得8分； ②服务保证措施较为详细，易于项目实施，方案基本满足采购需求的得6分； ③服务保证措施较差，不利于项目实施，不能满足采购需求的得4分； ④未提供方案不得分。</w:t>
            </w:r>
          </w:p>
        </w:tc>
      </w:tr>
      <w:tr>
        <w:tc>
          <w:tcPr>
            <w:tcW w:type="dxa" w:w="922"/>
            <w:gridSpan w:val="2"/>
            <w:vMerge/>
          </w:tcPr>
          <w:p/>
        </w:tc>
        <w:tc>
          <w:tcPr>
            <w:tcW w:type="dxa" w:w="2307"/>
          </w:tcPr>
          <w:p>
            <w:pPr>
              <w:pStyle w:val="null3"/>
              <w:jc w:val="left"/>
            </w:pPr>
            <w:r>
              <w:rPr/>
              <w:t>应急预案 (6.0分)</w:t>
            </w:r>
          </w:p>
        </w:tc>
        <w:tc>
          <w:tcPr>
            <w:tcW w:type="dxa" w:w="5076"/>
          </w:tcPr>
          <w:p>
            <w:pPr>
              <w:pStyle w:val="null3"/>
              <w:jc w:val="left"/>
            </w:pPr>
            <w:r>
              <w:rPr/>
              <w:t>根据投标人提供的应急预案进行评分。 ①项目风险识别充分、全面，应急处理措施科学、合理、可行性高，方案完全满足且优于采购需求的得6分； ②项目风险识别基本到位、应急处理措施基本合理、可行，方案基本满足采购需求的得4分； ③项目风险识别片面，应急处理措施不太合理、可行性一般，不能满足采购需求的得3分； ④未提供不得分。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(2.0分)</w:t>
            </w:r>
          </w:p>
        </w:tc>
        <w:tc>
          <w:tcPr>
            <w:tcW w:type="dxa" w:w="5076"/>
          </w:tcPr>
          <w:p>
            <w:pPr>
              <w:pStyle w:val="null3"/>
              <w:jc w:val="left"/>
            </w:pPr>
            <w:r>
              <w:rPr/>
              <w:t>根据投标人提供的企业认证情况进行评分： 1、具有由国家认证认可监督管理部门批准设立的认证机构颁发并在有效期内的质量管理体系认证证书得2分，未提供不得分。 注：须同时提供以上证书扫描件及国家认证认可监督管理委员的“全国认证认可信息公共服务平台”（http://cx.cnca.cn）查询结果截图，失效、撤销或暂停的对应证书项不得分。因企业成立时间不足，导致未能取得相关认证且提供书面说明的，可获得对应证书的分值，未提供0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1、投标人自2023年1月1日至今承担过同类中考或全国普通高考扫描阅卷技术服务项目，每提供1个得1分，本小项满分得3分。 注：以合同签订时间为准，投标文件中提供合同的复印件作为证明材料并加盖投标人公章。同一项目不同年份的合同按一份业绩计算，不重复计算业绩分数。同一业主在同一采购项目中续签的合同不重复计分。 2、投标人自2023年1月1日以来具有同类中高考英语听说考试项目实施案例，每提供一例中高考英语听说考试案例，得 1 分，本小项满分共3分。注：投标文件中提供合同及验收报告的复印件并加盖投标人公章。同一客户不同年份案例不累计计算得分，同一合同含多个内容不重复计分，非中高考英语听说考试案例不得分。</w:t>
            </w:r>
          </w:p>
        </w:tc>
      </w:tr>
      <w:tr>
        <w:tc>
          <w:tcPr>
            <w:tcW w:type="dxa" w:w="922"/>
            <w:gridSpan w:val="2"/>
            <w:vMerge/>
          </w:tcPr>
          <w:p/>
        </w:tc>
        <w:tc>
          <w:tcPr>
            <w:tcW w:type="dxa" w:w="2307"/>
          </w:tcPr>
          <w:p>
            <w:pPr>
              <w:pStyle w:val="null3"/>
              <w:jc w:val="left"/>
            </w:pPr>
            <w:r>
              <w:rPr/>
              <w:t>质量及能力保障 (10.0分)</w:t>
            </w:r>
          </w:p>
        </w:tc>
        <w:tc>
          <w:tcPr>
            <w:tcW w:type="dxa" w:w="5076"/>
          </w:tcPr>
          <w:p>
            <w:pPr>
              <w:pStyle w:val="null3"/>
              <w:jc w:val="left"/>
            </w:pPr>
            <w:r>
              <w:rPr/>
              <w:t>1、供应商所投产品的英语听说考试系统须具备相关商用密码应用安全性评估报告，提供得4分，不提供不得分。 注：需提供具备国家认可资质的机构出具的安全性评估报告复印件并加盖投标人公章。 2、为确保英语口语智能评测技术的成熟稳定，要求投标产品所使用的英语口语评测技术实现大规模化智能评分应用，2023年以来在中高考英语听说考试中的应用规模达到30万人次规模，得1分，每增加10万人次应用规模的，1分。本小项最高得3分，应用考试规模低于30万人次，此项不得分。 注：投标文件中提供同类考试主管部门出具的正式考试证明材料的复印件并加盖投标人公章，未提供不得分。非中高考正式英语听说正式考试应用，例如日常模拟考试等证明材料无效。 3、为确保中考英语听说人机对话考试系统具有高稳定性和安全性，2023年以来供应商所投系统应用于中高考英语听说人机对话考试单次项目实施服务考生人数在10万以上，得3分；服务考生人数在8万-10万，得1分；服务考生人数在8万（不含8万）以下不得分；本小项最高得3分。 注：投标文件中提供招生考试机构单次项目合同和项目实施验收报告的复印件并加盖投标人公章，未提供不得分。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 xml:space="preserve"> </w:t>
      </w:r>
    </w:p>
    <w:p>
      <w:pPr>
        <w:pStyle w:val="null3"/>
        <w:spacing w:before="0" w:after="0"/>
        <w:ind w:left="0" w:right="0"/>
        <w:jc w:val="center"/>
      </w:pPr>
      <w:r>
        <w:rPr>
          <w:sz w:val="24"/>
          <w:b/>
        </w:rPr>
        <w:t xml:space="preserve"> </w:t>
      </w:r>
    </w:p>
    <w:p>
      <w:pPr>
        <w:pStyle w:val="null3"/>
        <w:jc w:val="center"/>
      </w:pPr>
      <w:r>
        <w:rPr>
          <w:sz w:val="30"/>
          <w:b/>
        </w:rPr>
        <w:t>广东省政府采购</w:t>
      </w:r>
    </w:p>
    <w:p>
      <w:pPr>
        <w:pStyle w:val="null3"/>
        <w:spacing w:before="150" w:after="150"/>
        <w:jc w:val="both"/>
      </w:pPr>
      <w:r>
        <w:rPr>
          <w:sz w:val="30"/>
        </w:rPr>
        <w:t xml:space="preserve"> </w:t>
      </w:r>
    </w:p>
    <w:p>
      <w:pPr>
        <w:pStyle w:val="null3"/>
        <w:jc w:val="center"/>
      </w:pPr>
      <w:r>
        <w:rPr>
          <w:sz w:val="30"/>
          <w:b/>
        </w:rPr>
        <w:t>合　同　书</w:t>
      </w:r>
    </w:p>
    <w:p>
      <w:pPr>
        <w:pStyle w:val="null3"/>
        <w:jc w:val="center"/>
      </w:pPr>
      <w:r>
        <w:br/>
      </w:r>
      <w:r>
        <w:br/>
      </w:r>
      <w:r>
        <w:br/>
      </w:r>
      <w:r>
        <w:br/>
      </w:r>
      <w:r>
        <w:br/>
      </w:r>
      <w:r>
        <w:br/>
      </w:r>
      <w:r>
        <w:br/>
      </w:r>
      <w:r>
        <w:br/>
      </w:r>
      <w:r>
        <w:rPr>
          <w:sz w:val="30"/>
        </w:rPr>
        <w:t xml:space="preserve">  </w:t>
      </w:r>
    </w:p>
    <w:p>
      <w:pPr>
        <w:pStyle w:val="null3"/>
        <w:jc w:val="center"/>
      </w:pPr>
      <w:r>
        <w:rPr>
          <w:sz w:val="30"/>
          <w:color w:val="222222"/>
        </w:rPr>
        <w:t>采购计划编号：</w:t>
      </w:r>
      <w:r>
        <w:rPr>
          <w:sz w:val="30"/>
          <w:u w:val="single"/>
        </w:rPr>
        <w:t xml:space="preserve">                          </w:t>
      </w:r>
    </w:p>
    <w:p>
      <w:pPr>
        <w:pStyle w:val="null3"/>
        <w:spacing w:before="150" w:after="150"/>
        <w:jc w:val="both"/>
      </w:pPr>
      <w:r>
        <w:rPr>
          <w:sz w:val="30"/>
        </w:rPr>
        <w:t xml:space="preserve"> </w:t>
      </w:r>
    </w:p>
    <w:p>
      <w:pPr>
        <w:pStyle w:val="null3"/>
        <w:jc w:val="center"/>
      </w:pPr>
      <w:r>
        <w:rPr>
          <w:sz w:val="30"/>
          <w:color w:val="222222"/>
        </w:rPr>
        <w:t>项目编号：</w:t>
      </w:r>
      <w:r>
        <w:rPr>
          <w:sz w:val="30"/>
          <w:u w:val="single"/>
        </w:rPr>
        <w:t xml:space="preserve">   </w:t>
      </w:r>
      <w:r>
        <w:rPr>
          <w:sz w:val="30"/>
          <w:b/>
          <w:color w:val="333333"/>
        </w:rPr>
        <w:t>441901-2026-01523</w:t>
      </w:r>
      <w:r>
        <w:rPr>
          <w:sz w:val="30"/>
          <w:u w:val="single"/>
        </w:rPr>
        <w:t xml:space="preserve">    </w:t>
      </w:r>
    </w:p>
    <w:p>
      <w:pPr>
        <w:pStyle w:val="null3"/>
        <w:spacing w:before="150" w:after="150"/>
        <w:jc w:val="both"/>
      </w:pPr>
      <w:r>
        <w:rPr>
          <w:sz w:val="30"/>
        </w:rPr>
        <w:t xml:space="preserve"> </w:t>
      </w:r>
    </w:p>
    <w:p>
      <w:pPr>
        <w:pStyle w:val="null3"/>
        <w:jc w:val="center"/>
      </w:pPr>
      <w:r>
        <w:rPr>
          <w:sz w:val="30"/>
          <w:color w:val="222222"/>
        </w:rPr>
        <w:t>项目名称：</w:t>
      </w:r>
      <w:r>
        <w:rPr>
          <w:sz w:val="30"/>
          <w:u w:val="single"/>
        </w:rPr>
        <w:t xml:space="preserve">  </w:t>
      </w:r>
      <w:r>
        <w:rPr>
          <w:sz w:val="30"/>
          <w:b/>
          <w:color w:val="333333"/>
        </w:rPr>
        <w:t>东莞市2026年中考英语听说考试、笔试扫描评卷及中考信息管理系统技术服务采购项目</w:t>
      </w:r>
      <w:r>
        <w:rPr>
          <w:sz w:val="30"/>
          <w:u w:val="single"/>
        </w:rPr>
        <w:t xml:space="preserve"> </w:t>
      </w:r>
    </w:p>
    <w:p>
      <w:pPr>
        <w:pStyle w:val="null3"/>
      </w:pPr>
      <w:r>
        <w:rPr>
          <w:sz w:val="24"/>
        </w:rPr>
        <w:t xml:space="preserve"> </w:t>
      </w:r>
    </w:p>
    <w:p>
      <w:pPr>
        <w:pStyle w:val="null3"/>
      </w:pPr>
      <w:r>
        <w:rPr>
          <w:sz w:val="24"/>
        </w:rPr>
        <w:t xml:space="preserve"> </w:t>
      </w:r>
    </w:p>
    <w:p>
      <w:pPr>
        <w:pStyle w:val="null3"/>
      </w:pPr>
      <w:r>
        <w:rPr>
          <w:sz w:val="24"/>
        </w:rPr>
        <w:t xml:space="preserve"> </w:t>
      </w:r>
    </w:p>
    <w:p>
      <w:pPr>
        <w:pStyle w:val="null3"/>
      </w:pPr>
      <w:r>
        <w:rPr>
          <w:sz w:val="24"/>
        </w:rPr>
        <w:t xml:space="preserve"> </w:t>
      </w:r>
    </w:p>
    <w:p>
      <w:pPr>
        <w:pStyle w:val="null3"/>
      </w:pPr>
      <w:r>
        <w:rPr>
          <w:sz w:val="24"/>
        </w:rPr>
        <w:t xml:space="preserve"> </w:t>
      </w:r>
    </w:p>
    <w:p>
      <w:pPr>
        <w:pStyle w:val="null3"/>
      </w:pPr>
      <w:r>
        <w:rPr>
          <w:sz w:val="24"/>
        </w:rPr>
        <w:t xml:space="preserve"> </w:t>
      </w:r>
    </w:p>
    <w:p>
      <w:pPr>
        <w:pStyle w:val="null3"/>
      </w:pPr>
      <w:r>
        <w:rPr>
          <w:sz w:val="24"/>
        </w:rPr>
        <w:t xml:space="preserve"> </w:t>
      </w:r>
    </w:p>
    <w:p>
      <w:pPr>
        <w:pStyle w:val="null3"/>
      </w:pPr>
      <w:r>
        <w:rPr>
          <w:sz w:val="24"/>
        </w:rPr>
        <w:t xml:space="preserve"> </w:t>
      </w:r>
    </w:p>
    <w:p>
      <w:pPr>
        <w:pStyle w:val="null3"/>
      </w:pPr>
      <w:r>
        <w:rPr>
          <w:sz w:val="24"/>
        </w:rPr>
        <w:t xml:space="preserve"> </w:t>
      </w:r>
    </w:p>
    <w:p>
      <w:pPr>
        <w:pStyle w:val="null3"/>
        <w:jc w:val="both"/>
      </w:pPr>
      <w:r>
        <w:br/>
      </w:r>
      <w:r>
        <w:rPr>
          <w:sz w:val="24"/>
        </w:rPr>
        <w:t xml:space="preserve">  </w:t>
      </w:r>
    </w:p>
    <w:p>
      <w:pPr>
        <w:pStyle w:val="null3"/>
        <w:jc w:val="both"/>
      </w:pPr>
      <w:r>
        <w:rPr>
          <w:sz w:val="24"/>
        </w:rPr>
        <w:t>根据</w:t>
      </w:r>
      <w:r>
        <w:rPr>
          <w:sz w:val="24"/>
          <w:b/>
          <w:color w:val="333333"/>
        </w:rPr>
        <w:t>东莞市2026年中考英语听说考试、笔试扫描评卷及中考信息管理系统技术服务采购项目</w:t>
      </w:r>
      <w:r>
        <w:rPr>
          <w:sz w:val="24"/>
        </w:rPr>
        <w:t>（项目编号：</w:t>
      </w:r>
      <w:r>
        <w:rPr>
          <w:sz w:val="24"/>
          <w:b/>
          <w:color w:val="333333"/>
        </w:rPr>
        <w:t>441901-2026-01523</w:t>
      </w:r>
      <w:r>
        <w:rPr>
          <w:sz w:val="24"/>
        </w:rPr>
        <w:t>）的采购结果，依据《民法典》及其他相关法律法规的规定，甲、乙双方本着友好合作、互惠互利的原则，经双方充分协商，由甲方委托乙方就东莞市2026年初中学业水平考试英语听说考试、笔试扫描评卷及信息管理系统技术服务等考务工作提供技术服务，甲乙双方就相关事宜</w:t>
      </w:r>
    </w:p>
    <w:p>
      <w:pPr>
        <w:pStyle w:val="null3"/>
      </w:pPr>
      <w:r>
        <w:rPr>
          <w:sz w:val="24"/>
        </w:rPr>
        <w:t>，达成如下协议，以资共同遵守。</w:t>
      </w:r>
      <w:r>
        <w:br/>
      </w:r>
      <w:r>
        <w:rPr>
          <w:sz w:val="24"/>
        </w:rPr>
        <w:t xml:space="preserve">      第一条 甲方委托乙方进行技术服务的内容如下：</w:t>
      </w:r>
      <w:r>
        <w:br/>
      </w:r>
      <w:r>
        <w:rPr>
          <w:sz w:val="24"/>
        </w:rPr>
        <w:t xml:space="preserve">  一、技术服务的目标：</w:t>
      </w:r>
      <w:r>
        <w:br/>
      </w:r>
      <w:r>
        <w:rPr>
          <w:sz w:val="24"/>
        </w:rPr>
        <w:t xml:space="preserve">  完成东莞市2026年初中学业水平考试英语听说考试、笔试扫描评卷及信息管理系统技术服务等考务工作技术服务及相关的数据处理工作。</w:t>
      </w:r>
      <w:r>
        <w:br/>
      </w:r>
      <w:r>
        <w:rPr>
          <w:sz w:val="24"/>
        </w:rPr>
        <w:t xml:space="preserve">  二、技术服务的内容：</w:t>
      </w:r>
      <w:r>
        <w:br/>
      </w:r>
      <w:r>
        <w:rPr>
          <w:sz w:val="24"/>
        </w:rPr>
        <w:t xml:space="preserve">  （一）完成东莞市2026年初中学业水平考试英语听说考试技术服务。</w:t>
      </w:r>
      <w:r>
        <w:br/>
      </w:r>
      <w:r>
        <w:rPr>
          <w:sz w:val="24"/>
        </w:rPr>
        <w:t xml:space="preserve">  1.乙方提供英语听说计算机考试系统供东莞市2025年初中学业水平考试英语听说考试各考点及学校初三年级学生使用；</w:t>
      </w:r>
      <w:r>
        <w:br/>
      </w:r>
      <w:r>
        <w:rPr>
          <w:sz w:val="24"/>
        </w:rPr>
        <w:t xml:space="preserve">  2. 乙方负责将东莞市2026年初中学业水平考试英语听说考试试题制作成符合考试系统要求的格式，供考试使用；将试题刻录制成U盘，密封后交付至教育局。</w:t>
      </w:r>
      <w:r>
        <w:br/>
      </w:r>
      <w:r>
        <w:rPr>
          <w:sz w:val="24"/>
        </w:rPr>
        <w:t xml:space="preserve">  3. 乙方提供网上评卷系统（不包括评卷员组织及费用），供甲方进行评卷使用。</w:t>
      </w:r>
      <w:r>
        <w:br/>
      </w:r>
      <w:r>
        <w:rPr>
          <w:sz w:val="24"/>
        </w:rPr>
        <w:t xml:space="preserve">  4. 乙方提供机器智能评分数据，在市教育局组织人工评卷时，配合甲方人工评卷进行评分数据比对和校验，确保评卷准确。</w:t>
      </w:r>
      <w:r>
        <w:br/>
      </w:r>
      <w:r>
        <w:rPr>
          <w:sz w:val="24"/>
        </w:rPr>
        <w:t xml:space="preserve">  5.完成相关的数据处理如考生考试编排，编排数据生成以及成绩合成等。</w:t>
      </w:r>
      <w:r>
        <w:br/>
      </w:r>
      <w:r>
        <w:rPr>
          <w:sz w:val="24"/>
        </w:rPr>
        <w:t xml:space="preserve">  6.考试期间配合市教育局采取集中的方式提供考试系统的培训；提供考试系统的技术支持；考后提供网上评卷的系统布署</w:t>
      </w:r>
      <w:r>
        <w:br/>
      </w:r>
      <w:r>
        <w:rPr>
          <w:sz w:val="24"/>
        </w:rPr>
        <w:t xml:space="preserve">  （二）完成东莞市2026年初中学业水平考试考务工作技术服务及相关的数</w:t>
      </w:r>
      <w:r>
        <w:br/>
      </w:r>
      <w:r>
        <w:rPr>
          <w:sz w:val="24"/>
        </w:rPr>
        <w:t xml:space="preserve">  据处理工作。</w:t>
      </w:r>
      <w:r>
        <w:br/>
      </w:r>
      <w:r>
        <w:rPr>
          <w:sz w:val="24"/>
        </w:rPr>
        <w:t xml:space="preserve">  1.完成招生计划基础数据处理技术服务。</w:t>
      </w:r>
      <w:r>
        <w:br/>
      </w:r>
      <w:r>
        <w:rPr>
          <w:sz w:val="24"/>
        </w:rPr>
        <w:t xml:space="preserve">  2.完成招生考试信息管理系统的运行环境检查及系统测试。</w:t>
      </w:r>
      <w:r>
        <w:br/>
      </w:r>
      <w:r>
        <w:rPr>
          <w:sz w:val="24"/>
        </w:rPr>
        <w:t xml:space="preserve">  3.完成网上报名技术服务及数据处理服务。</w:t>
      </w:r>
      <w:r>
        <w:br/>
      </w:r>
      <w:r>
        <w:rPr>
          <w:sz w:val="24"/>
        </w:rPr>
        <w:t xml:space="preserve">  4.完成网上报志愿技术支持及数据处理服务。</w:t>
      </w:r>
      <w:r>
        <w:br/>
      </w:r>
      <w:r>
        <w:rPr>
          <w:sz w:val="24"/>
        </w:rPr>
        <w:t xml:space="preserve">  5.完成考务信息数据处理服务，包括考场情况统计、考场编排、试卷分发安排、准考证打印数据等。</w:t>
      </w:r>
      <w:r>
        <w:br/>
      </w:r>
      <w:r>
        <w:rPr>
          <w:sz w:val="24"/>
        </w:rPr>
        <w:t xml:space="preserve">  6.完成答题卡接收、清点、搬运入库等服务，提供工作人员及劳务人员。</w:t>
      </w:r>
      <w:r>
        <w:br/>
      </w:r>
      <w:r>
        <w:rPr>
          <w:sz w:val="24"/>
        </w:rPr>
        <w:t xml:space="preserve">  7.完成答题卡扫描技术服务及数据处理服务，提供扫描场地，提供扫描设备，提供扫描服务人员。</w:t>
      </w:r>
      <w:r>
        <w:br/>
      </w:r>
      <w:r>
        <w:rPr>
          <w:sz w:val="24"/>
        </w:rPr>
        <w:t xml:space="preserve">  8.提供符合答题卡保密要求的保密室，提供存放答题卡的铁架、提供保管答题卡的消防、安保等配套设施，提供半年答题卡保密存放及管理，提供保密销毁服务。</w:t>
      </w:r>
      <w:r>
        <w:br/>
      </w:r>
      <w:r>
        <w:rPr>
          <w:sz w:val="24"/>
        </w:rPr>
        <w:t xml:space="preserve">  9.完成网上评卷技术服务及数据处理服务。</w:t>
      </w:r>
      <w:r>
        <w:br/>
      </w:r>
      <w:r>
        <w:rPr>
          <w:sz w:val="24"/>
        </w:rPr>
        <w:t xml:space="preserve">  10.完成成绩合成数据处理服务，包括体育成绩汇总、英语听说成绩汇总、总分汇总及校验等。</w:t>
      </w:r>
      <w:r>
        <w:br/>
      </w:r>
      <w:r>
        <w:rPr>
          <w:sz w:val="24"/>
        </w:rPr>
        <w:t xml:space="preserve">  11.完成成绩发布及查分技术服务。</w:t>
      </w:r>
      <w:r>
        <w:br/>
      </w:r>
      <w:r>
        <w:rPr>
          <w:sz w:val="24"/>
        </w:rPr>
        <w:t xml:space="preserve">  12.完成投档技术服务及数据处理服务。</w:t>
      </w:r>
      <w:r>
        <w:br/>
      </w:r>
      <w:r>
        <w:rPr>
          <w:sz w:val="24"/>
        </w:rPr>
        <w:t xml:space="preserve">  13.完成录取技术服务及数据处理服务。包括各批次录取及补录等。</w:t>
      </w:r>
      <w:r>
        <w:br/>
      </w:r>
      <w:r>
        <w:rPr>
          <w:sz w:val="24"/>
        </w:rPr>
        <w:t xml:space="preserve">  14.完成录取结果与省中招平台对接技术服务及数据处理服务。</w:t>
      </w:r>
      <w:r>
        <w:br/>
      </w:r>
      <w:r>
        <w:rPr>
          <w:sz w:val="24"/>
        </w:rPr>
        <w:t xml:space="preserve">  15.完成相关的统计分析数据处理及补录取服务。</w:t>
      </w:r>
      <w:r>
        <w:br/>
      </w:r>
      <w:r>
        <w:rPr>
          <w:sz w:val="24"/>
        </w:rPr>
        <w:t xml:space="preserve">  三、技术服务的方式：</w:t>
      </w:r>
      <w:r>
        <w:br/>
      </w:r>
      <w:r>
        <w:rPr>
          <w:sz w:val="24"/>
        </w:rPr>
        <w:t xml:space="preserve">  1.提供与本项目相关的应用软件（仅用于项目实施阶段）。</w:t>
      </w:r>
      <w:r>
        <w:br/>
      </w:r>
      <w:r>
        <w:rPr>
          <w:sz w:val="24"/>
        </w:rPr>
        <w:t xml:space="preserve">  2.提供现场技术服务。</w:t>
      </w:r>
      <w:r>
        <w:br/>
      </w:r>
      <w:r>
        <w:rPr>
          <w:sz w:val="24"/>
        </w:rPr>
        <w:t xml:space="preserve">  四、技术服务质量要求：确保数据结果准确无误。</w:t>
      </w:r>
      <w:r>
        <w:br/>
      </w:r>
      <w:r>
        <w:rPr>
          <w:sz w:val="24"/>
        </w:rPr>
        <w:t xml:space="preserve">  五、乙方保证提供本合同服务项目所使用的系统、数据、软件等全部属于乙方自有知识产权，若因乙方原因侵犯第三人知识产权导致本合同终止或甲方受到追偿的，乙方应赔偿甲方全部损失。</w:t>
      </w:r>
      <w:r>
        <w:br/>
      </w:r>
      <w:r>
        <w:rPr>
          <w:sz w:val="24"/>
        </w:rPr>
        <w:t xml:space="preserve">  第二条 为保证乙方有效进行技术服务工作，甲方应当向乙方提供下列工作条件和协作事项：</w:t>
      </w:r>
      <w:r>
        <w:br/>
      </w:r>
      <w:r>
        <w:rPr>
          <w:sz w:val="24"/>
        </w:rPr>
        <w:t xml:space="preserve">  一、提供技术资料：</w:t>
      </w:r>
      <w:r>
        <w:br/>
      </w:r>
      <w:r>
        <w:rPr>
          <w:sz w:val="24"/>
        </w:rPr>
        <w:t xml:space="preserve">  1.在乙方指定日期前提供招生考试信息管理系统修改需求。</w:t>
      </w:r>
      <w:r>
        <w:br/>
      </w:r>
      <w:r>
        <w:rPr>
          <w:sz w:val="24"/>
        </w:rPr>
        <w:t xml:space="preserve">  2.提供与系统修改相关的文档，并对文档解读和释疑。</w:t>
      </w:r>
      <w:r>
        <w:br/>
      </w:r>
      <w:r>
        <w:rPr>
          <w:sz w:val="24"/>
        </w:rPr>
        <w:t xml:space="preserve">  3.提供系统修改的测试数据。</w:t>
      </w:r>
      <w:r>
        <w:br/>
      </w:r>
      <w:r>
        <w:rPr>
          <w:sz w:val="24"/>
        </w:rPr>
        <w:t xml:space="preserve">  4.与答题卡扫描及网上评卷相关的考生信息资料。</w:t>
      </w:r>
      <w:r>
        <w:br/>
      </w:r>
      <w:r>
        <w:rPr>
          <w:sz w:val="24"/>
        </w:rPr>
        <w:t xml:space="preserve">  5.与评卷和成绩统计相关的资料。</w:t>
      </w:r>
      <w:r>
        <w:br/>
      </w:r>
      <w:r>
        <w:rPr>
          <w:sz w:val="24"/>
        </w:rPr>
        <w:t xml:space="preserve">  二、 提供工作条件：</w:t>
      </w:r>
      <w:r>
        <w:br/>
      </w:r>
      <w:r>
        <w:rPr>
          <w:sz w:val="24"/>
        </w:rPr>
        <w:t xml:space="preserve">  1.提供系统测试的工作场所。</w:t>
      </w:r>
      <w:r>
        <w:br/>
      </w:r>
      <w:r>
        <w:rPr>
          <w:sz w:val="24"/>
        </w:rPr>
        <w:t xml:space="preserve">  2.负责协调参与系统测试部门的工作关系。</w:t>
      </w:r>
      <w:r>
        <w:br/>
      </w:r>
      <w:r>
        <w:rPr>
          <w:sz w:val="24"/>
        </w:rPr>
        <w:t xml:space="preserve">  3.负责组织和安排评卷场所和评卷人员。</w:t>
      </w:r>
      <w:r>
        <w:br/>
      </w:r>
      <w:r>
        <w:rPr>
          <w:sz w:val="24"/>
        </w:rPr>
        <w:t xml:space="preserve">  4.提供数据处理的工作环境。</w:t>
      </w:r>
      <w:r>
        <w:br/>
      </w:r>
      <w:r>
        <w:rPr>
          <w:sz w:val="24"/>
        </w:rPr>
        <w:t xml:space="preserve">     第三条 甲方向乙方支付技术服务报酬及支付方式为：</w:t>
      </w:r>
      <w:r>
        <w:br/>
      </w:r>
      <w:r>
        <w:rPr>
          <w:sz w:val="24"/>
        </w:rPr>
        <w:t xml:space="preserve">  一、技术服务费：按下表分项据实进行结算，合同总金额不能超过招标价格，招标价格为    元。</w:t>
      </w:r>
      <w:r>
        <w:br/>
      </w:r>
      <w:r>
        <w:rPr>
          <w:sz w:val="24"/>
        </w:rPr>
        <w:t xml:space="preserve">  二、技术服务费由甲方按照结算金额支付乙方。</w:t>
      </w:r>
      <w:r>
        <w:br/>
      </w:r>
      <w:r>
        <w:rPr>
          <w:sz w:val="24"/>
        </w:rPr>
        <w:t xml:space="preserve">  具体支付方式和时间如下：2026年技术服务费由甲方在东莞市2026年初中学业水平考试考务工作委托第三方技术服务项目验收合格后30日内一次性支付。乙方请款前应向甲方提交等额增值税发票，否则甲方有权拒绝付款。</w:t>
      </w:r>
      <w:r>
        <w:br/>
      </w:r>
      <w:r>
        <w:rPr>
          <w:sz w:val="24"/>
        </w:rPr>
        <w:t xml:space="preserve">  三、乙方开户银行名称、地址和帐号为：</w:t>
      </w:r>
      <w:r>
        <w:br/>
      </w:r>
      <w:r>
        <w:rPr>
          <w:sz w:val="24"/>
        </w:rPr>
        <w:t xml:space="preserve">           开户名称：</w:t>
      </w:r>
      <w:r>
        <w:br/>
      </w:r>
      <w:r>
        <w:rPr>
          <w:sz w:val="24"/>
        </w:rPr>
        <w:t xml:space="preserve">           开户银行：</w:t>
      </w:r>
      <w:r>
        <w:br/>
      </w:r>
      <w:r>
        <w:rPr>
          <w:sz w:val="24"/>
        </w:rPr>
        <w:t xml:space="preserve">           地址：</w:t>
      </w:r>
      <w:r>
        <w:br/>
      </w:r>
      <w:r>
        <w:rPr>
          <w:sz w:val="24"/>
        </w:rPr>
        <w:t xml:space="preserve">  帐号：  </w:t>
      </w:r>
      <w:r>
        <w:br/>
      </w:r>
      <w:r>
        <w:rPr>
          <w:sz w:val="24"/>
        </w:rPr>
        <w:t xml:space="preserve">   第四条 双方确定因履行本合同应遵守的保密义务如下：</w:t>
      </w:r>
      <w:r>
        <w:br/>
      </w:r>
      <w:r>
        <w:rPr>
          <w:sz w:val="24"/>
        </w:rPr>
        <w:t xml:space="preserve">       甲方：</w:t>
      </w:r>
      <w:r>
        <w:br/>
      </w:r>
      <w:r>
        <w:rPr>
          <w:sz w:val="24"/>
        </w:rPr>
        <w:t xml:space="preserve">  1.保密内容（包括技术信息和经营信息）：</w:t>
      </w:r>
      <w:r>
        <w:br/>
      </w:r>
      <w:r>
        <w:rPr>
          <w:sz w:val="24"/>
        </w:rPr>
        <w:t xml:space="preserve">  （1）不得擅自自制或向第三方传播乙方提供的应用软件；</w:t>
      </w:r>
      <w:r>
        <w:br/>
      </w:r>
      <w:r>
        <w:rPr>
          <w:sz w:val="24"/>
        </w:rPr>
        <w:t xml:space="preserve">  （2）不得向第三方透露乙方使用的技术措施和实施细节；</w:t>
      </w:r>
      <w:r>
        <w:br/>
      </w:r>
      <w:r>
        <w:rPr>
          <w:sz w:val="24"/>
        </w:rPr>
        <w:t xml:space="preserve">  （3）不得向第三方透露本项目的商务信息。</w:t>
      </w:r>
      <w:r>
        <w:br/>
      </w:r>
      <w:r>
        <w:rPr>
          <w:sz w:val="24"/>
        </w:rPr>
        <w:t xml:space="preserve">        2．涉密人员范围： 本项目有关的管理人员和技术人员。</w:t>
      </w:r>
      <w:r>
        <w:br/>
      </w:r>
      <w:r>
        <w:rPr>
          <w:sz w:val="24"/>
        </w:rPr>
        <w:t xml:space="preserve">        3．保密期限： 合同签订后一年内。</w:t>
      </w:r>
      <w:r>
        <w:br/>
      </w:r>
      <w:r>
        <w:rPr>
          <w:sz w:val="24"/>
        </w:rPr>
        <w:t xml:space="preserve">        4．泄密责任： 如甲方发生了侵权和泄密行为，给乙方造成了损失，乙方将按照保护知识产权的有关法律规定，追究甲方的法律责任和经济责任。</w:t>
      </w:r>
      <w:r>
        <w:br/>
      </w:r>
      <w:r>
        <w:rPr>
          <w:sz w:val="24"/>
        </w:rPr>
        <w:t xml:space="preserve">       乙方：</w:t>
      </w:r>
      <w:r>
        <w:br/>
      </w:r>
      <w:r>
        <w:rPr>
          <w:sz w:val="24"/>
        </w:rPr>
        <w:t xml:space="preserve">  .     1．保密内容（包括技术信息和经营信息）：</w:t>
      </w:r>
      <w:r>
        <w:br/>
      </w:r>
      <w:r>
        <w:rPr>
          <w:sz w:val="24"/>
        </w:rPr>
        <w:t xml:space="preserve">  （1）乙方不得刺探与系统服务、数据管理工作无关的秘密；</w:t>
      </w:r>
      <w:r>
        <w:br/>
      </w:r>
      <w:r>
        <w:rPr>
          <w:sz w:val="24"/>
        </w:rPr>
        <w:t xml:space="preserve">  （2）乙方不得向不承担保密义务的第三方披露甲方的业务秘密，包括业务运作模式、照顾政策、分数情况等；</w:t>
      </w:r>
      <w:r>
        <w:br/>
      </w:r>
      <w:r>
        <w:rPr>
          <w:sz w:val="24"/>
        </w:rPr>
        <w:t xml:space="preserve">  （3）未经甲方负责人允许，不得擅自修改、备份、恢复数据；</w:t>
      </w:r>
      <w:r>
        <w:br/>
      </w:r>
      <w:r>
        <w:rPr>
          <w:sz w:val="24"/>
        </w:rPr>
        <w:t xml:space="preserve">  （4）如发现秘密被泄露或者由于自己过失泄露秘密，应及时采取有效措施防止泄密进一步扩大，并及时向甲方报告。</w:t>
      </w:r>
      <w:r>
        <w:br/>
      </w:r>
      <w:r>
        <w:rPr>
          <w:sz w:val="24"/>
        </w:rPr>
        <w:t xml:space="preserve">        2．涉密人员范围：乙方参与项目的有关人员。</w:t>
      </w:r>
      <w:r>
        <w:br/>
      </w:r>
      <w:r>
        <w:rPr>
          <w:sz w:val="24"/>
        </w:rPr>
        <w:t xml:space="preserve">        3．保密期限：合同签订后三年内。</w:t>
      </w:r>
      <w:r>
        <w:br/>
      </w:r>
      <w:r>
        <w:rPr>
          <w:sz w:val="24"/>
        </w:rPr>
        <w:t xml:space="preserve">        4．泄密责任：如果乙方不履行保密条款所规定的保密义务，应当承担违约责任，一次性向甲方支付合同总款10%的违约金；情况严重或导致甲方重大损失的，甲方有权单方解除本合同要求乙方退还已支付款项，并追究有关人员的泄密法律责任。</w:t>
      </w:r>
      <w:r>
        <w:br/>
      </w:r>
      <w:r>
        <w:rPr>
          <w:sz w:val="24"/>
        </w:rPr>
        <w:t xml:space="preserve">      第五条 本合同的变更必须由双方协商一致，并以书面形式确定。</w:t>
      </w:r>
      <w:r>
        <w:br/>
      </w:r>
      <w:r>
        <w:rPr>
          <w:sz w:val="24"/>
        </w:rPr>
        <w:t xml:space="preserve">  第六条 双方确定以下列标准和方式对乙方的技术服务工作成果进</w:t>
      </w:r>
      <w:r>
        <w:br/>
      </w:r>
      <w:r>
        <w:rPr>
          <w:sz w:val="24"/>
        </w:rPr>
        <w:t xml:space="preserve">  行验收：</w:t>
      </w:r>
      <w:r>
        <w:br/>
      </w:r>
      <w:r>
        <w:rPr>
          <w:sz w:val="24"/>
        </w:rPr>
        <w:t xml:space="preserve">  1．乙方完成技术服务工作的形式： 乙方将评卷结果以电子数据的方式交付给甲方。</w:t>
      </w:r>
      <w:r>
        <w:br/>
      </w:r>
      <w:r>
        <w:rPr>
          <w:sz w:val="24"/>
        </w:rPr>
        <w:t xml:space="preserve">  2．技术服务工作成果的验收标准：数据结果准确无误。</w:t>
      </w:r>
      <w:r>
        <w:br/>
      </w:r>
      <w:r>
        <w:rPr>
          <w:sz w:val="24"/>
        </w:rPr>
        <w:t xml:space="preserve">  3．技术服务工作成果的验收方法： 甲、乙双方共同验收。</w:t>
      </w:r>
      <w:r>
        <w:br/>
      </w:r>
      <w:r>
        <w:rPr>
          <w:sz w:val="24"/>
        </w:rPr>
        <w:t xml:space="preserve">  4．验收的时间和地点：东莞市教育局。</w:t>
      </w:r>
      <w:r>
        <w:br/>
      </w:r>
      <w:r>
        <w:rPr>
          <w:sz w:val="24"/>
        </w:rPr>
        <w:t xml:space="preserve">     第七条 双方确定：</w:t>
      </w:r>
      <w:r>
        <w:br/>
      </w:r>
      <w:r>
        <w:rPr>
          <w:sz w:val="24"/>
        </w:rPr>
        <w:t xml:space="preserve">  1.在本合同有效期内，甲方利用乙方提交的技术服务工作成果所</w:t>
      </w:r>
      <w:r>
        <w:br/>
      </w:r>
      <w:r>
        <w:rPr>
          <w:sz w:val="24"/>
        </w:rPr>
        <w:t xml:space="preserve">  完成的新的技术成果，归甲方所有。</w:t>
      </w:r>
      <w:r>
        <w:br/>
      </w:r>
      <w:r>
        <w:rPr>
          <w:sz w:val="24"/>
        </w:rPr>
        <w:t xml:space="preserve">  2.在本合同有效期内，乙方利用甲方提供的技术资料和工作条件</w:t>
      </w:r>
      <w:r>
        <w:br/>
      </w:r>
      <w:r>
        <w:rPr>
          <w:sz w:val="24"/>
        </w:rPr>
        <w:t xml:space="preserve">  所完成的新的技术成果，归乙方所有。</w:t>
      </w:r>
      <w:r>
        <w:br/>
      </w:r>
      <w:r>
        <w:rPr>
          <w:sz w:val="24"/>
        </w:rPr>
        <w:t xml:space="preserve">     第八条 双方确定，按以下约定承担各自的违约责任：</w:t>
      </w:r>
      <w:r>
        <w:br/>
      </w:r>
      <w:r>
        <w:rPr>
          <w:sz w:val="24"/>
        </w:rPr>
        <w:t xml:space="preserve">  1. 甲方不按本合同规定支付相应费用，依照中国银行有关逾期付款办法的规定，按延付金额每日万分之三偿付乙方赔偿金。</w:t>
      </w:r>
      <w:r>
        <w:br/>
      </w:r>
      <w:r>
        <w:rPr>
          <w:sz w:val="24"/>
        </w:rPr>
        <w:t xml:space="preserve">  2. 因乙方自身原因（除人为不可控因素外，例如：自然灾害、停电等），乙方不能按时间进度提供网上评卷服务的，乙方应偿付每日评卷费用总金额的万分之三违约金给甲方。延期超过10日的，甲方有权单方解除本合同，无需支付任何费用，并要求乙方支付合同总款10%的违约金，且乙方需赔偿甲方实际损失（或由甲方自行选择要求乙方无偿继续完成后续工作）。</w:t>
      </w:r>
      <w:r>
        <w:br/>
      </w:r>
      <w:r>
        <w:rPr>
          <w:sz w:val="24"/>
        </w:rPr>
        <w:t xml:space="preserve">      第九条 双方确定，在本合同有效期内，甲方指定      为甲方项目联系人，乙方指定      为乙方项目联系人。项目联系人承担以下责任：</w:t>
      </w:r>
      <w:r>
        <w:br/>
      </w:r>
      <w:r>
        <w:rPr>
          <w:sz w:val="24"/>
        </w:rPr>
        <w:t xml:space="preserve">  1．甲方项目联系人：</w:t>
      </w:r>
      <w:r>
        <w:br/>
      </w:r>
      <w:r>
        <w:rPr>
          <w:sz w:val="24"/>
        </w:rPr>
        <w:t xml:space="preserve">  （1）负责与乙方的联系和沟通；</w:t>
      </w:r>
      <w:r>
        <w:br/>
      </w:r>
      <w:r>
        <w:rPr>
          <w:sz w:val="24"/>
        </w:rPr>
        <w:t xml:space="preserve">  （2）负责业务需求的确定；</w:t>
      </w:r>
      <w:r>
        <w:br/>
      </w:r>
      <w:r>
        <w:rPr>
          <w:sz w:val="24"/>
        </w:rPr>
        <w:t xml:space="preserve">  （3）负责本方人员的组织和安排；</w:t>
      </w:r>
      <w:r>
        <w:br/>
      </w:r>
      <w:r>
        <w:rPr>
          <w:sz w:val="24"/>
        </w:rPr>
        <w:t xml:space="preserve">  （4）负责工作环境的准备和安排；</w:t>
      </w:r>
      <w:r>
        <w:br/>
      </w:r>
      <w:r>
        <w:rPr>
          <w:sz w:val="24"/>
        </w:rPr>
        <w:t xml:space="preserve">  （5）负责技术服务费的支付；</w:t>
      </w:r>
      <w:r>
        <w:br/>
      </w:r>
      <w:r>
        <w:rPr>
          <w:sz w:val="24"/>
        </w:rPr>
        <w:t xml:space="preserve">  2．乙方项目联系人：</w:t>
      </w:r>
      <w:r>
        <w:br/>
      </w:r>
      <w:r>
        <w:rPr>
          <w:sz w:val="24"/>
        </w:rPr>
        <w:t xml:space="preserve">  （1）负责与甲方的联系和沟通；</w:t>
      </w:r>
      <w:r>
        <w:br/>
      </w:r>
      <w:r>
        <w:rPr>
          <w:sz w:val="24"/>
        </w:rPr>
        <w:t xml:space="preserve">  （2）负责答题卡的测试，以及设备和应用软件的组织和安排。</w:t>
      </w:r>
      <w:r>
        <w:br/>
      </w:r>
      <w:r>
        <w:rPr>
          <w:sz w:val="24"/>
        </w:rPr>
        <w:t xml:space="preserve">  （3）负责本方人员的组织和安排；</w:t>
      </w:r>
      <w:r>
        <w:br/>
      </w:r>
      <w:r>
        <w:rPr>
          <w:sz w:val="24"/>
        </w:rPr>
        <w:t xml:space="preserve">  （4）负责技术服务工作的质量控制；</w:t>
      </w:r>
      <w:r>
        <w:br/>
      </w:r>
      <w:r>
        <w:rPr>
          <w:sz w:val="24"/>
        </w:rPr>
        <w:t xml:space="preserve">      一方变更项目联系人的，应当及时以书面形式通知另一方。未及时通知并影响本合同履行或造成损失的，应承担相应的责任。</w:t>
      </w:r>
      <w:r>
        <w:br/>
      </w:r>
      <w:r>
        <w:rPr>
          <w:sz w:val="24"/>
        </w:rPr>
        <w:t xml:space="preserve">      第十条 双方确定，因发生不可抗力，致使本合同的履行成为不必要或不可能的，可以解除本合同：</w:t>
      </w:r>
      <w:r>
        <w:br/>
      </w:r>
      <w:r>
        <w:rPr>
          <w:sz w:val="24"/>
        </w:rPr>
        <w:t xml:space="preserve">  第十一条 双方在此同意，做出最大努力友好解决由本合同产生的或与本合同相关的发生在双方间的任何争议。如果协商未果，可向如下人民法院提起诉讼：</w:t>
      </w:r>
      <w:r>
        <w:br/>
      </w:r>
      <w:r>
        <w:rPr>
          <w:sz w:val="24"/>
        </w:rPr>
        <w:t xml:space="preserve">  ■甲方住所地人民法院</w:t>
      </w:r>
      <w:r>
        <w:br/>
      </w:r>
      <w:r>
        <w:rPr>
          <w:sz w:val="24"/>
        </w:rPr>
        <w:t xml:space="preserve">  □原告方住所地人民法院</w:t>
      </w:r>
      <w:r>
        <w:br/>
      </w:r>
      <w:r>
        <w:rPr>
          <w:sz w:val="24"/>
        </w:rPr>
        <w:t xml:space="preserve">  □被告方住所地人民法院</w:t>
      </w:r>
      <w:r>
        <w:br/>
      </w:r>
      <w:r>
        <w:rPr>
          <w:sz w:val="24"/>
        </w:rPr>
        <w:t xml:space="preserve">  第十二条 双方约定本合同其他相关事项为： 未尽事宜，双方协商解决。</w:t>
      </w:r>
      <w:r>
        <w:br/>
      </w:r>
      <w:r>
        <w:rPr>
          <w:sz w:val="24"/>
        </w:rPr>
        <w:t xml:space="preserve">      第十三条 本合同一式四份，双方各执二份，具有同等法律效力。</w:t>
      </w:r>
      <w:r>
        <w:br/>
      </w:r>
      <w:r>
        <w:rPr>
          <w:sz w:val="24"/>
        </w:rPr>
        <w:t xml:space="preserve">      第十四条 本合同经双方签字盖章后生效。</w:t>
      </w:r>
    </w:p>
    <w:p>
      <w:pPr>
        <w:pStyle w:val="null3"/>
      </w:pPr>
      <w:r>
        <w:rPr>
          <w:sz w:val="24"/>
          <w:u w:val="single"/>
        </w:rPr>
        <w:t xml:space="preserve">    最终合同条款内容以我局与中标单位签订的合同为准。</w:t>
      </w:r>
    </w:p>
    <w:p>
      <w:pPr>
        <w:pStyle w:val="null3"/>
      </w:pPr>
      <w:r>
        <w:rPr>
          <w:sz w:val="24"/>
        </w:rPr>
        <w:t xml:space="preserve"> </w:t>
      </w:r>
    </w:p>
    <w:p>
      <w:pPr>
        <w:pStyle w:val="null3"/>
      </w:pPr>
      <w:r>
        <w:rPr>
          <w:sz w:val="24"/>
        </w:rPr>
        <w:t xml:space="preserve">   甲方：东莞市招生考试办公室                     （盖章）                </w:t>
      </w:r>
      <w:r>
        <w:br/>
      </w:r>
      <w:r>
        <w:rPr>
          <w:sz w:val="24"/>
        </w:rPr>
        <w:t xml:space="preserve">       法定代表人／委托代理人：　　　　         （签名）</w:t>
      </w:r>
      <w:r>
        <w:br/>
      </w:r>
      <w:r>
        <w:rPr>
          <w:sz w:val="24"/>
        </w:rPr>
        <w:t xml:space="preserve">                                         年     月     日</w:t>
      </w:r>
    </w:p>
    <w:p>
      <w:pPr>
        <w:pStyle w:val="null3"/>
      </w:pPr>
      <w:r>
        <w:br/>
      </w:r>
      <w:r>
        <w:rPr>
          <w:sz w:val="24"/>
        </w:rPr>
        <w:t xml:space="preserve">       乙方：  （中标供应商）            （盖章）                </w:t>
      </w:r>
      <w:r>
        <w:br/>
      </w:r>
      <w:r>
        <w:rPr>
          <w:sz w:val="24"/>
        </w:rPr>
        <w:t xml:space="preserve">       法定代表人／委托代理人：           　　（签名）</w:t>
      </w:r>
      <w:r>
        <w:br/>
      </w:r>
      <w:r>
        <w:rPr>
          <w:sz w:val="24"/>
        </w:rPr>
        <w:t xml:space="preserve">                                         年     月     日</w:t>
      </w:r>
    </w:p>
    <w:p>
      <w:pPr>
        <w:pStyle w:val="null3"/>
        <w:jc w:val="both"/>
      </w:pPr>
      <w:r>
        <w:rPr>
          <w:sz w:val="24"/>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441901-2026-01523</w:t>
      </w:r>
    </w:p>
    <w:p>
      <w:pPr>
        <w:pStyle w:val="null3"/>
        <w:jc w:val="center"/>
        <w:outlineLvl w:val="3"/>
      </w:pPr>
      <w:r>
        <w:rPr>
          <w:sz w:val="24"/>
          <w:b/>
        </w:rPr>
        <w:t>采购项目编号：</w:t>
      </w:r>
      <w:r>
        <w:rPr>
          <w:sz w:val="24"/>
          <w:b/>
        </w:rPr>
        <w:t>441901-2026-01523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东莞市公共资源交易中心</w:t>
      </w:r>
    </w:p>
    <w:p>
      <w:pPr>
        <w:pStyle w:val="null3"/>
        <w:ind w:firstLine="480"/>
      </w:pPr>
      <w:r>
        <w:rPr/>
        <w:t xml:space="preserve"> 你方组织的</w:t>
      </w:r>
      <w:r>
        <w:rPr>
          <w:u w:val="single"/>
        </w:rPr>
        <w:t>“</w:t>
      </w:r>
      <w:r>
        <w:rPr>
          <w:u w:val="single"/>
        </w:rPr>
        <w:t>东莞市2026年中考英语听说考试、笔试扫描评卷及中考信息管理系统技术服务采购项目</w:t>
      </w:r>
      <w:r>
        <w:rPr>
          <w:u w:val="single"/>
        </w:rPr>
        <w:t>”</w:t>
      </w:r>
      <w:r>
        <w:rPr/>
        <w:t>项目的招标[采购项目编号为：</w:t>
      </w:r>
      <w:r>
        <w:rPr>
          <w:u w:val="single"/>
        </w:rPr>
        <w:t>441901-2026-01523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东莞市2026年中考英语听说考试、笔试扫描评卷及中考信息管理系统技术服务采购项目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东莞市2026年中考英语听说考试、笔试扫描评卷及中考信息管理系统技术服务采购项目</w:t>
      </w:r>
      <w:r>
        <w:rPr/>
        <w:t>”项目采购[采购项目编号为</w:t>
      </w:r>
      <w:r>
        <w:rPr/>
        <w:t>441901-2026-01523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东莞市招生考试办公室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东莞市公共资源交易中心</w:t>
      </w:r>
    </w:p>
    <w:p>
      <w:pPr>
        <w:pStyle w:val="null3"/>
        <w:ind w:firstLine="480"/>
      </w:pPr>
      <w:r>
        <w:rPr/>
        <w:t xml:space="preserve"> 如果我方在贵采购代理机构组织的</w:t>
      </w:r>
      <w:r>
        <w:rPr/>
        <w:t>东莞市2026年中考英语听说考试、笔试扫描评卷及中考信息管理系统技术服务采购项目</w:t>
      </w:r>
      <w:r>
        <w:rPr/>
        <w:t>招标中获中标（采购项目编号：</w:t>
      </w:r>
      <w:r>
        <w:rPr/>
        <w:t>441901-2026-01523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东莞市公共资源交易中心</w:t>
      </w:r>
    </w:p>
    <w:p>
      <w:pPr>
        <w:pStyle w:val="null3"/>
        <w:ind w:firstLine="480"/>
      </w:pPr>
      <w:r>
        <w:rPr/>
        <w:t>我单位已登记并准备参与“</w:t>
      </w:r>
      <w:r>
        <w:rPr/>
        <w:t>东莞市2026年中考英语听说考试、笔试扫描评卷及中考信息管理系统技术服务采购项目</w:t>
      </w:r>
      <w:r>
        <w:rPr/>
        <w:t>”项目（采购项目编号：</w:t>
      </w:r>
      <w:r>
        <w:rPr/>
        <w:t>441901-2026-01523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