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特别提示</w:t>
      </w:r>
    </w:p>
    <w:p>
      <w:pPr>
        <w:spacing w:line="360" w:lineRule="auto"/>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1.供应商网上购买文件时务必提供以下资料一套加盖公章的清晰扫描件回传至：zhangzhibo@cntcitc.cn邮箱</w:t>
      </w:r>
    </w:p>
    <w:p>
      <w:pPr>
        <w:spacing w:line="360" w:lineRule="auto"/>
        <w:ind w:firstLine="540"/>
        <w:rPr>
          <w:rFonts w:hint="default"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①营业执照清晰扫描件</w:t>
      </w:r>
    </w:p>
    <w:p>
      <w:pPr>
        <w:spacing w:line="360" w:lineRule="auto"/>
        <w:ind w:firstLine="540"/>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②法人自己领取的提供法人证明书及法人身份证清晰扫描件</w:t>
      </w:r>
    </w:p>
    <w:p>
      <w:pPr>
        <w:spacing w:line="360" w:lineRule="auto"/>
        <w:ind w:firstLine="540"/>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③法定代表人委托他人领取的提供法定代表人授权委托书及委托代理人身份证扫描件。</w:t>
      </w:r>
    </w:p>
    <w:p>
      <w:pPr>
        <w:spacing w:line="360" w:lineRule="auto"/>
        <w:ind w:firstLine="540"/>
        <w:rPr>
          <w:rFonts w:hint="default" w:ascii="微软雅黑" w:hAnsi="微软雅黑" w:eastAsia="微软雅黑" w:cs="微软雅黑"/>
          <w:b/>
          <w:bCs/>
          <w:i w:val="0"/>
          <w:iCs w:val="0"/>
          <w:caps w:val="0"/>
          <w:color w:val="000000"/>
          <w:spacing w:val="0"/>
          <w:kern w:val="2"/>
          <w:sz w:val="28"/>
          <w:szCs w:val="28"/>
          <w:shd w:val="clear" w:color="auto" w:fill="FFFFFF"/>
          <w:lang w:val="en-US" w:eastAsia="zh-CN" w:bidi="ar-SA"/>
        </w:rPr>
      </w:pPr>
      <w:r>
        <w:rPr>
          <w:rFonts w:hint="eastAsia" w:ascii="微软雅黑" w:hAnsi="微软雅黑" w:eastAsia="微软雅黑" w:cs="微软雅黑"/>
          <w:b/>
          <w:bCs/>
          <w:i w:val="0"/>
          <w:iCs w:val="0"/>
          <w:caps w:val="0"/>
          <w:color w:val="000000"/>
          <w:spacing w:val="0"/>
          <w:kern w:val="2"/>
          <w:sz w:val="28"/>
          <w:szCs w:val="28"/>
          <w:shd w:val="clear" w:color="auto" w:fill="FFFFFF"/>
          <w:lang w:val="en-US" w:eastAsia="zh-CN" w:bidi="ar-SA"/>
        </w:rPr>
        <w:t>④报名登记表及转账凭证截图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28"/>
          <w:szCs w:val="28"/>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shd w:val="clear" w:color="auto" w:fill="FFFFFF"/>
          <w:lang w:val="en-US" w:eastAsia="zh-CN"/>
        </w:rPr>
        <w:t>2.文件费收款账户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t>账户名称:中招国际招标有限公司湖北分公司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t>账户号码：3202005709200164379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t>开户银行：中国工商银行股份有限公司武汉紫阳路支行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highlight w:val="none"/>
          <w:shd w:val="clear" w:color="auto" w:fill="FFFFFF"/>
          <w:lang w:val="en-US" w:eastAsia="zh-CN"/>
        </w:rPr>
        <w:t>开户银行代码：102521000302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微软雅黑" w:hAnsi="微软雅黑" w:eastAsia="微软雅黑" w:cs="微软雅黑"/>
          <w:b/>
          <w:bCs/>
          <w:i w:val="0"/>
          <w:iCs w:val="0"/>
          <w:caps w:val="0"/>
          <w:color w:val="000000"/>
          <w:spacing w:val="0"/>
          <w:sz w:val="28"/>
          <w:szCs w:val="28"/>
          <w:highlight w:val="yellow"/>
          <w:shd w:val="clear" w:color="auto" w:fill="FFFFFF"/>
          <w:lang w:val="en-US" w:eastAsia="zh-CN"/>
        </w:rPr>
      </w:pPr>
      <w:r>
        <w:rPr>
          <w:rFonts w:hint="eastAsia" w:ascii="微软雅黑" w:hAnsi="微软雅黑" w:eastAsia="微软雅黑" w:cs="微软雅黑"/>
          <w:b/>
          <w:bCs/>
          <w:i w:val="0"/>
          <w:iCs w:val="0"/>
          <w:caps w:val="0"/>
          <w:color w:val="000000"/>
          <w:spacing w:val="0"/>
          <w:sz w:val="28"/>
          <w:szCs w:val="28"/>
          <w:highlight w:val="yellow"/>
          <w:shd w:val="clear" w:color="auto" w:fill="FFFFFF"/>
          <w:lang w:val="en-US" w:eastAsia="zh-CN"/>
        </w:rPr>
        <w:t>（转账附言：公对公转账只须备注项目名称或项目编号， 个人对公转账须备注项目名称或项目编号和转账单位名称，以上内容一定要体现在回传转账凭证的截图里）</w:t>
      </w:r>
    </w:p>
    <w:p>
      <w:pPr>
        <w:rPr>
          <w:rFonts w:hint="eastAsia"/>
          <w:b/>
          <w:bCs/>
          <w:sz w:val="44"/>
          <w:szCs w:val="44"/>
        </w:rPr>
      </w:pPr>
      <w:r>
        <w:rPr>
          <w:rFonts w:hint="eastAsia"/>
          <w:b/>
          <w:bCs/>
          <w:sz w:val="44"/>
          <w:szCs w:val="44"/>
        </w:rPr>
        <w:br w:type="page"/>
      </w:r>
    </w:p>
    <w:p>
      <w:pPr>
        <w:jc w:val="center"/>
        <w:rPr>
          <w:rFonts w:hint="eastAsia"/>
          <w:bCs/>
          <w:sz w:val="30"/>
          <w:szCs w:val="30"/>
        </w:rPr>
      </w:pPr>
      <w:r>
        <w:rPr>
          <w:rFonts w:hint="eastAsia"/>
          <w:b/>
          <w:bCs/>
          <w:sz w:val="44"/>
          <w:szCs w:val="44"/>
        </w:rPr>
        <w:t>购买</w:t>
      </w:r>
      <w:r>
        <w:rPr>
          <w:rFonts w:hint="eastAsia"/>
          <w:b/>
          <w:bCs/>
          <w:sz w:val="44"/>
          <w:szCs w:val="44"/>
          <w:lang w:val="en-US" w:eastAsia="zh-CN"/>
        </w:rPr>
        <w:t>招标</w:t>
      </w:r>
      <w:r>
        <w:rPr>
          <w:rFonts w:hint="eastAsia"/>
          <w:b/>
          <w:bCs/>
          <w:sz w:val="44"/>
          <w:szCs w:val="44"/>
        </w:rPr>
        <w:t>文件登记表</w:t>
      </w:r>
      <w:r>
        <w:rPr>
          <w:rFonts w:hint="eastAsia"/>
          <w:bCs/>
          <w:sz w:val="30"/>
          <w:szCs w:val="30"/>
        </w:rPr>
        <w:t xml:space="preserve">           </w:t>
      </w:r>
      <w:r>
        <w:rPr>
          <w:rFonts w:hint="eastAsia"/>
          <w:bCs/>
          <w:sz w:val="30"/>
          <w:szCs w:val="30"/>
          <w:lang w:val="en-US" w:eastAsia="zh-CN"/>
        </w:rPr>
        <w:t xml:space="preserve">                                       </w:t>
      </w:r>
      <w:r>
        <w:rPr>
          <w:rFonts w:hint="eastAsia"/>
          <w:bCs/>
          <w:sz w:val="30"/>
          <w:szCs w:val="30"/>
        </w:rPr>
        <w:t xml:space="preserve">                </w:t>
      </w:r>
      <w:r>
        <w:rPr>
          <w:rFonts w:hint="eastAsia"/>
          <w:bCs/>
          <w:sz w:val="30"/>
          <w:szCs w:val="30"/>
          <w:lang w:val="en-US" w:eastAsia="zh-CN"/>
        </w:rPr>
        <w:t xml:space="preserve"> </w:t>
      </w:r>
    </w:p>
    <w:tbl>
      <w:tblPr>
        <w:tblStyle w:val="8"/>
        <w:tblW w:w="94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828"/>
        <w:gridCol w:w="1954"/>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68" w:type="dxa"/>
            <w:noWrap w:val="0"/>
            <w:vAlign w:val="top"/>
          </w:tcPr>
          <w:p>
            <w:pPr>
              <w:spacing w:line="360" w:lineRule="auto"/>
              <w:jc w:val="center"/>
              <w:rPr>
                <w:rFonts w:hint="eastAsia" w:eastAsia="宋体"/>
                <w:bCs/>
                <w:sz w:val="30"/>
                <w:szCs w:val="30"/>
                <w:lang w:val="en-US" w:eastAsia="zh-CN"/>
              </w:rPr>
            </w:pPr>
            <w:r>
              <w:rPr>
                <w:rFonts w:hint="eastAsia" w:eastAsia="宋体"/>
                <w:bCs/>
                <w:sz w:val="30"/>
                <w:szCs w:val="30"/>
                <w:lang w:val="en-US" w:eastAsia="zh-CN"/>
              </w:rPr>
              <w:t>项目编号</w:t>
            </w:r>
          </w:p>
        </w:tc>
        <w:tc>
          <w:tcPr>
            <w:tcW w:w="7371" w:type="dxa"/>
            <w:gridSpan w:val="3"/>
            <w:noWrap w:val="0"/>
            <w:vAlign w:val="top"/>
          </w:tcPr>
          <w:p>
            <w:pPr>
              <w:spacing w:line="360" w:lineRule="auto"/>
              <w:jc w:val="center"/>
              <w:rPr>
                <w:rFonts w:hint="default" w:eastAsia="宋体"/>
                <w:bCs/>
                <w:sz w:val="30"/>
                <w:szCs w:val="30"/>
                <w:lang w:val="en-US" w:eastAsia="zh-CN"/>
              </w:rPr>
            </w:pPr>
            <w:r>
              <w:rPr>
                <w:rFonts w:hint="default" w:eastAsia="宋体"/>
                <w:bCs/>
                <w:sz w:val="30"/>
                <w:szCs w:val="30"/>
                <w:lang w:val="en-US" w:eastAsia="zh-CN"/>
              </w:rPr>
              <w:t>TC239E02M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2068" w:type="dxa"/>
            <w:noWrap w:val="0"/>
            <w:vAlign w:val="center"/>
          </w:tcPr>
          <w:p>
            <w:pPr>
              <w:jc w:val="center"/>
              <w:rPr>
                <w:rFonts w:hint="eastAsia"/>
                <w:bCs/>
                <w:sz w:val="30"/>
                <w:szCs w:val="30"/>
              </w:rPr>
            </w:pPr>
            <w:r>
              <w:rPr>
                <w:rFonts w:hint="eastAsia"/>
                <w:bCs/>
                <w:sz w:val="30"/>
                <w:szCs w:val="30"/>
              </w:rPr>
              <w:t>项目名称</w:t>
            </w:r>
          </w:p>
        </w:tc>
        <w:tc>
          <w:tcPr>
            <w:tcW w:w="7371" w:type="dxa"/>
            <w:gridSpan w:val="3"/>
            <w:noWrap w:val="0"/>
            <w:vAlign w:val="center"/>
          </w:tcPr>
          <w:p>
            <w:pPr>
              <w:spacing w:line="360" w:lineRule="auto"/>
              <w:jc w:val="center"/>
              <w:rPr>
                <w:rFonts w:hint="eastAsia" w:eastAsia="宋体"/>
                <w:bCs/>
                <w:sz w:val="30"/>
                <w:szCs w:val="30"/>
                <w:lang w:val="en-US" w:eastAsia="zh-CN"/>
              </w:rPr>
            </w:pPr>
            <w:r>
              <w:rPr>
                <w:rFonts w:hint="eastAsia" w:eastAsia="宋体"/>
                <w:bCs/>
                <w:sz w:val="30"/>
                <w:szCs w:val="30"/>
                <w:lang w:val="en-US" w:eastAsia="zh-CN"/>
              </w:rPr>
              <w:t>武汉市公安局东西湖区分局案件翻译服务采购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top"/>
          </w:tcPr>
          <w:p>
            <w:pPr>
              <w:jc w:val="center"/>
              <w:rPr>
                <w:rFonts w:hint="eastAsia"/>
                <w:bCs/>
                <w:sz w:val="30"/>
                <w:szCs w:val="30"/>
              </w:rPr>
            </w:pPr>
            <w:r>
              <w:rPr>
                <w:rFonts w:hint="eastAsia"/>
                <w:bCs/>
                <w:sz w:val="30"/>
                <w:szCs w:val="30"/>
              </w:rPr>
              <w:t>单位名称</w:t>
            </w:r>
          </w:p>
        </w:tc>
        <w:tc>
          <w:tcPr>
            <w:tcW w:w="7371" w:type="dxa"/>
            <w:gridSpan w:val="3"/>
            <w:noWrap w:val="0"/>
            <w:vAlign w:val="top"/>
          </w:tcPr>
          <w:p>
            <w:pPr>
              <w:jc w:val="center"/>
              <w:rPr>
                <w:rFonts w:hint="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068" w:type="dxa"/>
            <w:noWrap w:val="0"/>
            <w:vAlign w:val="top"/>
          </w:tcPr>
          <w:p>
            <w:pPr>
              <w:jc w:val="center"/>
              <w:rPr>
                <w:rFonts w:hint="eastAsia"/>
                <w:bCs/>
                <w:sz w:val="30"/>
                <w:szCs w:val="30"/>
              </w:rPr>
            </w:pPr>
            <w:r>
              <w:rPr>
                <w:rFonts w:hint="eastAsia"/>
                <w:bCs/>
                <w:sz w:val="28"/>
                <w:szCs w:val="28"/>
              </w:rPr>
              <w:t>统一社会信用代码</w:t>
            </w:r>
            <w:r>
              <w:rPr>
                <w:rFonts w:hint="eastAsia"/>
                <w:bCs/>
                <w:sz w:val="28"/>
                <w:szCs w:val="28"/>
                <w:lang w:eastAsia="zh-CN"/>
              </w:rPr>
              <w:t>（纳税识别号）</w:t>
            </w:r>
          </w:p>
        </w:tc>
        <w:tc>
          <w:tcPr>
            <w:tcW w:w="7371" w:type="dxa"/>
            <w:gridSpan w:val="3"/>
            <w:noWrap w:val="0"/>
            <w:vAlign w:val="top"/>
          </w:tcPr>
          <w:p>
            <w:pPr>
              <w:jc w:val="both"/>
              <w:rPr>
                <w:rFonts w:hint="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center"/>
          </w:tcPr>
          <w:p>
            <w:pPr>
              <w:jc w:val="center"/>
              <w:rPr>
                <w:rFonts w:hint="eastAsia"/>
                <w:bCs/>
                <w:sz w:val="30"/>
                <w:szCs w:val="30"/>
              </w:rPr>
            </w:pPr>
            <w:r>
              <w:rPr>
                <w:rFonts w:hint="eastAsia"/>
                <w:bCs/>
                <w:sz w:val="30"/>
                <w:szCs w:val="30"/>
              </w:rPr>
              <w:t>联系人</w:t>
            </w:r>
          </w:p>
        </w:tc>
        <w:tc>
          <w:tcPr>
            <w:tcW w:w="1828" w:type="dxa"/>
            <w:noWrap w:val="0"/>
            <w:vAlign w:val="center"/>
          </w:tcPr>
          <w:p>
            <w:pPr>
              <w:jc w:val="center"/>
              <w:rPr>
                <w:rFonts w:hint="eastAsia"/>
                <w:bCs/>
                <w:sz w:val="30"/>
                <w:szCs w:val="30"/>
              </w:rPr>
            </w:pPr>
          </w:p>
        </w:tc>
        <w:tc>
          <w:tcPr>
            <w:tcW w:w="1954" w:type="dxa"/>
            <w:noWrap w:val="0"/>
            <w:vAlign w:val="center"/>
          </w:tcPr>
          <w:p>
            <w:pPr>
              <w:jc w:val="center"/>
              <w:rPr>
                <w:rFonts w:hint="eastAsia"/>
                <w:bCs/>
                <w:sz w:val="30"/>
                <w:szCs w:val="30"/>
              </w:rPr>
            </w:pPr>
            <w:r>
              <w:rPr>
                <w:rFonts w:hint="eastAsia"/>
                <w:bCs/>
                <w:sz w:val="30"/>
                <w:szCs w:val="30"/>
              </w:rPr>
              <w:t>联系</w:t>
            </w:r>
            <w:r>
              <w:rPr>
                <w:rFonts w:hint="eastAsia"/>
                <w:bCs/>
                <w:sz w:val="30"/>
                <w:szCs w:val="30"/>
                <w:lang w:eastAsia="zh-CN"/>
              </w:rPr>
              <w:t>电话</w:t>
            </w:r>
          </w:p>
        </w:tc>
        <w:tc>
          <w:tcPr>
            <w:tcW w:w="3589" w:type="dxa"/>
            <w:noWrap w:val="0"/>
            <w:vAlign w:val="center"/>
          </w:tcPr>
          <w:p>
            <w:pPr>
              <w:jc w:val="center"/>
              <w:rPr>
                <w:rFonts w:hint="eastAsia"/>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top"/>
          </w:tcPr>
          <w:p>
            <w:pPr>
              <w:jc w:val="center"/>
              <w:rPr>
                <w:rFonts w:hint="eastAsia"/>
                <w:bCs/>
                <w:sz w:val="30"/>
                <w:szCs w:val="30"/>
              </w:rPr>
            </w:pPr>
            <w:r>
              <w:rPr>
                <w:rFonts w:hint="eastAsia"/>
                <w:bCs/>
                <w:sz w:val="30"/>
                <w:szCs w:val="30"/>
              </w:rPr>
              <w:t>联系人</w:t>
            </w:r>
            <w:r>
              <w:rPr>
                <w:rFonts w:hint="eastAsia"/>
                <w:bCs/>
                <w:sz w:val="30"/>
                <w:szCs w:val="30"/>
                <w:lang w:eastAsia="zh-CN"/>
              </w:rPr>
              <w:t>地址</w:t>
            </w:r>
          </w:p>
        </w:tc>
        <w:tc>
          <w:tcPr>
            <w:tcW w:w="7371" w:type="dxa"/>
            <w:gridSpan w:val="3"/>
            <w:noWrap w:val="0"/>
            <w:vAlign w:val="top"/>
          </w:tcPr>
          <w:p>
            <w:pPr>
              <w:jc w:val="center"/>
              <w:rPr>
                <w:rFonts w:hint="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top"/>
          </w:tcPr>
          <w:p>
            <w:pPr>
              <w:jc w:val="center"/>
              <w:rPr>
                <w:rFonts w:hint="eastAsia"/>
                <w:bCs/>
                <w:sz w:val="30"/>
                <w:szCs w:val="30"/>
              </w:rPr>
            </w:pPr>
            <w:r>
              <w:rPr>
                <w:rFonts w:hint="eastAsia"/>
                <w:bCs/>
                <w:sz w:val="30"/>
                <w:szCs w:val="30"/>
              </w:rPr>
              <w:t>E-mail</w:t>
            </w:r>
          </w:p>
        </w:tc>
        <w:tc>
          <w:tcPr>
            <w:tcW w:w="7371" w:type="dxa"/>
            <w:gridSpan w:val="3"/>
            <w:noWrap w:val="0"/>
            <w:vAlign w:val="top"/>
          </w:tcPr>
          <w:p>
            <w:pPr>
              <w:jc w:val="center"/>
              <w:rPr>
                <w:rFonts w:hint="eastAsia" w:eastAsia="宋体"/>
                <w:b/>
                <w:bCs/>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top"/>
          </w:tcPr>
          <w:p>
            <w:pPr>
              <w:jc w:val="center"/>
              <w:rPr>
                <w:rFonts w:hint="eastAsia"/>
                <w:bCs/>
                <w:sz w:val="30"/>
                <w:szCs w:val="30"/>
              </w:rPr>
            </w:pPr>
            <w:r>
              <w:rPr>
                <w:rFonts w:hint="eastAsia"/>
                <w:bCs/>
                <w:sz w:val="30"/>
                <w:szCs w:val="30"/>
              </w:rPr>
              <w:t>文件费</w:t>
            </w:r>
          </w:p>
        </w:tc>
        <w:tc>
          <w:tcPr>
            <w:tcW w:w="7371" w:type="dxa"/>
            <w:gridSpan w:val="3"/>
            <w:noWrap w:val="0"/>
            <w:vAlign w:val="center"/>
          </w:tcPr>
          <w:p>
            <w:pPr>
              <w:jc w:val="center"/>
              <w:rPr>
                <w:rFonts w:hint="default" w:eastAsia="宋体"/>
                <w:bCs/>
                <w:sz w:val="30"/>
                <w:szCs w:val="30"/>
                <w:lang w:val="en-US" w:eastAsia="zh-CN"/>
              </w:rPr>
            </w:pPr>
            <w:r>
              <w:rPr>
                <w:rFonts w:hint="eastAsia"/>
                <w:bCs/>
                <w:sz w:val="30"/>
                <w:szCs w:val="30"/>
                <w:highlight w:val="none"/>
                <w:lang w:val="en-US" w:eastAsia="zh-CN"/>
              </w:rPr>
              <w:t>3</w:t>
            </w:r>
            <w:r>
              <w:rPr>
                <w:rFonts w:hint="eastAsia" w:eastAsia="宋体"/>
                <w:bCs/>
                <w:sz w:val="30"/>
                <w:szCs w:val="30"/>
                <w:highlight w:val="none"/>
                <w:lang w:val="en-US"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68" w:type="dxa"/>
            <w:noWrap w:val="0"/>
            <w:vAlign w:val="top"/>
          </w:tcPr>
          <w:p>
            <w:pPr>
              <w:rPr>
                <w:rFonts w:hint="eastAsia"/>
                <w:bCs/>
                <w:sz w:val="30"/>
                <w:szCs w:val="30"/>
              </w:rPr>
            </w:pPr>
            <w:r>
              <w:rPr>
                <w:rFonts w:hint="eastAsia"/>
                <w:bCs/>
                <w:sz w:val="30"/>
                <w:szCs w:val="30"/>
              </w:rPr>
              <w:t>购买人（签字）</w:t>
            </w:r>
          </w:p>
        </w:tc>
        <w:tc>
          <w:tcPr>
            <w:tcW w:w="3782" w:type="dxa"/>
            <w:gridSpan w:val="2"/>
            <w:noWrap w:val="0"/>
            <w:vAlign w:val="top"/>
          </w:tcPr>
          <w:p>
            <w:pPr>
              <w:rPr>
                <w:rFonts w:hint="eastAsia"/>
                <w:bCs/>
                <w:sz w:val="30"/>
                <w:szCs w:val="30"/>
              </w:rPr>
            </w:pPr>
          </w:p>
        </w:tc>
        <w:tc>
          <w:tcPr>
            <w:tcW w:w="3589" w:type="dxa"/>
            <w:noWrap w:val="0"/>
            <w:vAlign w:val="top"/>
          </w:tcPr>
          <w:p>
            <w:pPr>
              <w:jc w:val="center"/>
              <w:rPr>
                <w:rFonts w:hint="eastAsia"/>
                <w:bCs/>
                <w:sz w:val="30"/>
                <w:szCs w:val="30"/>
              </w:rPr>
            </w:pPr>
            <w:r>
              <w:rPr>
                <w:rFonts w:hint="eastAsia"/>
                <w:bCs/>
                <w:sz w:val="30"/>
                <w:szCs w:val="30"/>
              </w:rPr>
              <w:t xml:space="preserve"> </w:t>
            </w:r>
            <w:r>
              <w:rPr>
                <w:rFonts w:hint="eastAsia"/>
                <w:bCs/>
                <w:sz w:val="30"/>
                <w:szCs w:val="30"/>
                <w:lang w:val="en-US" w:eastAsia="zh-CN"/>
              </w:rPr>
              <w:t xml:space="preserve">  </w:t>
            </w:r>
            <w:r>
              <w:rPr>
                <w:rFonts w:hint="eastAsia"/>
                <w:bCs/>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068" w:type="dxa"/>
            <w:noWrap w:val="0"/>
            <w:vAlign w:val="top"/>
          </w:tcPr>
          <w:p>
            <w:pPr>
              <w:rPr>
                <w:rFonts w:hint="eastAsia"/>
                <w:bCs/>
                <w:sz w:val="30"/>
                <w:szCs w:val="30"/>
              </w:rPr>
            </w:pPr>
            <w:r>
              <w:rPr>
                <w:rFonts w:hint="eastAsia"/>
                <w:bCs/>
                <w:sz w:val="30"/>
                <w:szCs w:val="30"/>
                <w:lang w:eastAsia="zh-CN"/>
              </w:rPr>
              <w:t>收款</w:t>
            </w:r>
            <w:r>
              <w:rPr>
                <w:rFonts w:hint="eastAsia"/>
                <w:bCs/>
                <w:sz w:val="30"/>
                <w:szCs w:val="30"/>
              </w:rPr>
              <w:t>人（签字）</w:t>
            </w:r>
          </w:p>
        </w:tc>
        <w:tc>
          <w:tcPr>
            <w:tcW w:w="3782" w:type="dxa"/>
            <w:gridSpan w:val="2"/>
            <w:noWrap w:val="0"/>
            <w:vAlign w:val="top"/>
          </w:tcPr>
          <w:p>
            <w:pPr>
              <w:rPr>
                <w:rFonts w:hint="eastAsia"/>
                <w:bCs/>
                <w:sz w:val="30"/>
                <w:szCs w:val="30"/>
                <w:lang w:eastAsia="zh-CN"/>
              </w:rPr>
            </w:pPr>
          </w:p>
        </w:tc>
        <w:tc>
          <w:tcPr>
            <w:tcW w:w="3589" w:type="dxa"/>
            <w:noWrap w:val="0"/>
            <w:vAlign w:val="top"/>
          </w:tcPr>
          <w:p>
            <w:pPr>
              <w:jc w:val="center"/>
              <w:rPr>
                <w:rFonts w:hint="eastAsia"/>
                <w:bCs/>
                <w:sz w:val="30"/>
                <w:szCs w:val="30"/>
              </w:rPr>
            </w:pPr>
            <w:r>
              <w:rPr>
                <w:rFonts w:hint="eastAsia"/>
                <w:bCs/>
                <w:sz w:val="30"/>
                <w:szCs w:val="30"/>
              </w:rPr>
              <w:t xml:space="preserve"> </w:t>
            </w:r>
            <w:r>
              <w:rPr>
                <w:rFonts w:hint="eastAsia"/>
                <w:bCs/>
                <w:sz w:val="30"/>
                <w:szCs w:val="30"/>
                <w:lang w:val="en-US" w:eastAsia="zh-CN"/>
              </w:rPr>
              <w:t xml:space="preserve">  </w:t>
            </w:r>
            <w:r>
              <w:rPr>
                <w:rFonts w:hint="eastAsia"/>
                <w:bCs/>
                <w:sz w:val="30"/>
                <w:szCs w:val="30"/>
              </w:rPr>
              <w:t xml:space="preserve">  年    月    日</w:t>
            </w:r>
          </w:p>
        </w:tc>
      </w:tr>
    </w:tbl>
    <w:p>
      <w:pPr>
        <w:rPr>
          <w:rFonts w:hint="default" w:eastAsia="宋体"/>
          <w:lang w:val="en-US" w:eastAsia="zh-CN"/>
        </w:rPr>
      </w:pPr>
      <w:bookmarkStart w:id="0" w:name="_GoBack"/>
      <w:bookmarkEnd w:id="0"/>
    </w:p>
    <w:sectPr>
      <w:pgSz w:w="11906" w:h="16838"/>
      <w:pgMar w:top="935"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pStyle w:val="2"/>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jM4MzMwN2UzMWQ5NmIyNDNjZTY4YmRkYzg0NGQifQ=="/>
  </w:docVars>
  <w:rsids>
    <w:rsidRoot w:val="020D31B7"/>
    <w:rsid w:val="015D2070"/>
    <w:rsid w:val="020D31B7"/>
    <w:rsid w:val="07AF07B4"/>
    <w:rsid w:val="10881DB7"/>
    <w:rsid w:val="14832983"/>
    <w:rsid w:val="1497568A"/>
    <w:rsid w:val="173A4B03"/>
    <w:rsid w:val="180D104D"/>
    <w:rsid w:val="1AE61385"/>
    <w:rsid w:val="1AEB2965"/>
    <w:rsid w:val="1DD223E0"/>
    <w:rsid w:val="20084C5E"/>
    <w:rsid w:val="254A5699"/>
    <w:rsid w:val="26F722B6"/>
    <w:rsid w:val="29D121D9"/>
    <w:rsid w:val="2C112564"/>
    <w:rsid w:val="30622DF0"/>
    <w:rsid w:val="357D145A"/>
    <w:rsid w:val="38465481"/>
    <w:rsid w:val="3F080590"/>
    <w:rsid w:val="40952AB4"/>
    <w:rsid w:val="44463846"/>
    <w:rsid w:val="46F34F22"/>
    <w:rsid w:val="48A80F3B"/>
    <w:rsid w:val="492711EB"/>
    <w:rsid w:val="4F424963"/>
    <w:rsid w:val="4FBC0265"/>
    <w:rsid w:val="501E235A"/>
    <w:rsid w:val="5E2D4C88"/>
    <w:rsid w:val="61020CDD"/>
    <w:rsid w:val="65027A7F"/>
    <w:rsid w:val="702F7EA2"/>
    <w:rsid w:val="70421873"/>
    <w:rsid w:val="76EE4951"/>
    <w:rsid w:val="78BC0D24"/>
    <w:rsid w:val="7D7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120" w:beforeLines="0" w:beforeAutospacing="0" w:after="120" w:afterLines="0" w:afterAutospacing="0" w:line="360" w:lineRule="auto"/>
      <w:jc w:val="center"/>
      <w:outlineLvl w:val="1"/>
    </w:pPr>
    <w:rPr>
      <w:b/>
      <w:kern w:val="0"/>
      <w:sz w:val="28"/>
    </w:rPr>
  </w:style>
  <w:style w:type="paragraph" w:styleId="4">
    <w:name w:val="heading 4"/>
    <w:basedOn w:val="1"/>
    <w:next w:val="1"/>
    <w:autoRedefine/>
    <w:qFormat/>
    <w:uiPriority w:val="0"/>
    <w:pPr>
      <w:spacing w:line="360" w:lineRule="auto"/>
      <w:ind w:left="851" w:hanging="851"/>
      <w:outlineLvl w:val="3"/>
    </w:pPr>
    <w:rPr>
      <w:rFonts w:ascii="Times New Roman" w:hAnsi="Times New Roman"/>
      <w:bCs/>
      <w:sz w:val="28"/>
      <w:szCs w:val="28"/>
    </w:rPr>
  </w:style>
  <w:style w:type="paragraph" w:styleId="2">
    <w:name w:val="heading 5"/>
    <w:basedOn w:val="1"/>
    <w:next w:val="1"/>
    <w:uiPriority w:val="0"/>
    <w:pPr>
      <w:keepNext/>
      <w:keepLines/>
      <w:numPr>
        <w:ilvl w:val="4"/>
        <w:numId w:val="1"/>
      </w:numPr>
      <w:spacing w:before="280" w:after="290" w:line="376" w:lineRule="auto"/>
      <w:outlineLvl w:val="4"/>
    </w:pPr>
    <w:rPr>
      <w:b/>
      <w:bCs/>
      <w:kern w:val="2"/>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rFonts w:eastAsia="仿宋_GB2312"/>
      <w:sz w:val="23"/>
    </w:rPr>
  </w:style>
  <w:style w:type="paragraph" w:styleId="6">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Hyperlink"/>
    <w:basedOn w:val="9"/>
    <w:autoRedefine/>
    <w:qFormat/>
    <w:uiPriority w:val="0"/>
    <w:rPr>
      <w:color w:val="337AB7"/>
      <w:u w:val="none"/>
    </w:rPr>
  </w:style>
  <w:style w:type="paragraph" w:customStyle="1" w:styleId="1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列出段落1"/>
    <w:basedOn w:val="1"/>
    <w:autoRedefine/>
    <w:qFormat/>
    <w:uiPriority w:val="0"/>
    <w:pPr>
      <w:ind w:firstLine="420" w:firstLineChars="200"/>
    </w:pPr>
  </w:style>
  <w:style w:type="paragraph" w:customStyle="1" w:styleId="13">
    <w:name w:val="正文首行缩进1"/>
    <w:basedOn w:val="1"/>
    <w:autoRedefine/>
    <w:qFormat/>
    <w:uiPriority w:val="99"/>
    <w:pPr>
      <w:spacing w:after="120" w:line="360" w:lineRule="auto"/>
      <w:ind w:firstLine="562"/>
    </w:pPr>
    <w:rPr>
      <w:rFonts w:cs="Times New Roman"/>
      <w:sz w:val="28"/>
      <w:szCs w:val="22"/>
    </w:rPr>
  </w:style>
  <w:style w:type="character" w:customStyle="1" w:styleId="14">
    <w:name w:val="t-tree-expanded"/>
    <w:basedOn w:val="9"/>
    <w:autoRedefine/>
    <w:qFormat/>
    <w:uiPriority w:val="0"/>
  </w:style>
  <w:style w:type="character" w:customStyle="1" w:styleId="15">
    <w:name w:val="t-tree-icon"/>
    <w:basedOn w:val="9"/>
    <w:autoRedefine/>
    <w:qFormat/>
    <w:uiPriority w:val="0"/>
  </w:style>
  <w:style w:type="character" w:customStyle="1" w:styleId="16">
    <w:name w:val="t-exception-class-name"/>
    <w:basedOn w:val="9"/>
    <w:qFormat/>
    <w:uiPriority w:val="0"/>
    <w:rPr>
      <w:b/>
      <w:bCs/>
      <w:color w:val="0000FF"/>
      <w:sz w:val="24"/>
      <w:szCs w:val="24"/>
      <w:shd w:val="clear" w:fill="E1E1E1"/>
    </w:rPr>
  </w:style>
  <w:style w:type="character" w:customStyle="1" w:styleId="17">
    <w:name w:val="t-exception-stack-controls"/>
    <w:basedOn w:val="9"/>
    <w:qFormat/>
    <w:uiPriority w:val="0"/>
  </w:style>
  <w:style w:type="character" w:customStyle="1" w:styleId="18">
    <w:name w:val="current"/>
    <w:basedOn w:val="9"/>
    <w:qFormat/>
    <w:uiPriority w:val="0"/>
    <w:rPr>
      <w:color w:val="FFFFFF"/>
      <w:sz w:val="27"/>
      <w:szCs w:val="27"/>
      <w:u w:val="none"/>
      <w:bdr w:val="single" w:color="C0C0C0" w:sz="4" w:space="0"/>
      <w:shd w:val="clear" w:fill="809FFF"/>
    </w:rPr>
  </w:style>
  <w:style w:type="character" w:customStyle="1" w:styleId="19">
    <w:name w:val="t-render-object-error"/>
    <w:basedOn w:val="9"/>
    <w:autoRedefine/>
    <w:qFormat/>
    <w:uiPriority w:val="0"/>
    <w:rPr>
      <w:b/>
      <w:bCs/>
      <w:i/>
      <w:iCs/>
      <w:color w:val="FF0000"/>
    </w:rPr>
  </w:style>
  <w:style w:type="character" w:customStyle="1" w:styleId="20">
    <w:name w:val="t-ajax-wait"/>
    <w:basedOn w:val="9"/>
    <w:autoRedefine/>
    <w:qFormat/>
    <w:uiPriority w:val="0"/>
  </w:style>
  <w:style w:type="paragraph" w:customStyle="1" w:styleId="21">
    <w:name w:val="_Style 18"/>
    <w:basedOn w:val="1"/>
    <w:next w:val="1"/>
    <w:autoRedefine/>
    <w:qFormat/>
    <w:uiPriority w:val="0"/>
    <w:pPr>
      <w:pBdr>
        <w:bottom w:val="single" w:color="auto" w:sz="6" w:space="1"/>
      </w:pBdr>
      <w:jc w:val="center"/>
    </w:pPr>
    <w:rPr>
      <w:rFonts w:ascii="Arial" w:eastAsia="宋体"/>
      <w:vanish/>
      <w:sz w:val="16"/>
    </w:rPr>
  </w:style>
  <w:style w:type="paragraph" w:customStyle="1" w:styleId="22">
    <w:name w:val="_Style 1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Words>
  <Characters>319</Characters>
  <Lines>0</Lines>
  <Paragraphs>0</Paragraphs>
  <TotalTime>2</TotalTime>
  <ScaleCrop>false</ScaleCrop>
  <LinksUpToDate>false</LinksUpToDate>
  <CharactersWithSpaces>425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2021-09-09T02:14:00Z</dcterms:created>
  <dc:creator>The old man</dc:creator>
  <cp:lastModifiedBy>The old man</cp:lastModifiedBy>
  <cp:lastPrinted>2021-09-10T07:15:00Z</cp:lastPrinted>
  <dcterms:modified xsi:type="dcterms:W3CDTF">2023-12-19T02:32:02Z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3347CCC9B409494E84EF634AAD1A77AE</vt:lpwstr>
  </property>
  <property fmtid="{D5CDD505-2E9C-101B-9397-08002B2CF9AE}" pid="4" name="commondata">
    <vt:lpwstr>eyJoZGlkIjoiMTRmMjM4MzMwN2UzMWQ5NmIyNDNjZTY4YmRkYzg0NGQifQ==</vt:lpwstr>
  </property>
</Properties>
</file>