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85" w:rsidRDefault="00812F85"/>
    <w:p w:rsidR="00AF2DEC" w:rsidRDefault="00AF2DEC"/>
    <w:tbl>
      <w:tblPr>
        <w:tblW w:w="5000" w:type="pct"/>
        <w:shd w:val="clear" w:color="auto" w:fill="F0F2F5"/>
        <w:tblCellMar>
          <w:left w:w="0" w:type="dxa"/>
          <w:right w:w="0" w:type="dxa"/>
        </w:tblCellMar>
        <w:tblLook w:val="04A0" w:firstRow="1" w:lastRow="0" w:firstColumn="1" w:lastColumn="0" w:noHBand="0" w:noVBand="1"/>
      </w:tblPr>
      <w:tblGrid>
        <w:gridCol w:w="8306"/>
      </w:tblGrid>
      <w:tr w:rsidR="00AF2DEC" w:rsidRPr="00AF2DEC" w:rsidTr="00AF2DEC">
        <w:tc>
          <w:tcPr>
            <w:tcW w:w="0" w:type="auto"/>
            <w:shd w:val="clear" w:color="auto" w:fill="F0F2F5"/>
            <w:tcMar>
              <w:top w:w="0" w:type="dxa"/>
              <w:left w:w="1050" w:type="dxa"/>
              <w:bottom w:w="0" w:type="dxa"/>
              <w:right w:w="1050" w:type="dxa"/>
            </w:tcMar>
            <w:vAlign w:val="center"/>
            <w:hideMark/>
          </w:tcPr>
          <w:p w:rsidR="00AF2DEC" w:rsidRPr="00AF2DEC" w:rsidRDefault="00AF2DEC" w:rsidP="00AF2DEC">
            <w:pPr>
              <w:widowControl/>
              <w:spacing w:line="720" w:lineRule="atLeast"/>
              <w:jc w:val="center"/>
              <w:rPr>
                <w:rFonts w:ascii="微软雅黑" w:eastAsia="微软雅黑" w:hAnsi="微软雅黑" w:cs="宋体"/>
                <w:b/>
                <w:bCs/>
                <w:color w:val="000000"/>
                <w:kern w:val="0"/>
                <w:sz w:val="36"/>
                <w:szCs w:val="36"/>
              </w:rPr>
            </w:pPr>
            <w:r w:rsidRPr="00AF2DEC">
              <w:rPr>
                <w:rFonts w:ascii="微软雅黑" w:eastAsia="微软雅黑" w:hAnsi="微软雅黑" w:cs="宋体" w:hint="eastAsia"/>
                <w:b/>
                <w:bCs/>
                <w:color w:val="000000"/>
                <w:kern w:val="0"/>
                <w:sz w:val="36"/>
                <w:szCs w:val="36"/>
              </w:rPr>
              <w:t>广西民族大学2023年硕士研究生招生</w:t>
            </w:r>
            <w:proofErr w:type="gramStart"/>
            <w:r w:rsidRPr="00AF2DEC">
              <w:rPr>
                <w:rFonts w:ascii="微软雅黑" w:eastAsia="微软雅黑" w:hAnsi="微软雅黑" w:cs="宋体" w:hint="eastAsia"/>
                <w:b/>
                <w:bCs/>
                <w:color w:val="000000"/>
                <w:kern w:val="0"/>
                <w:sz w:val="36"/>
                <w:szCs w:val="36"/>
              </w:rPr>
              <w:t>考试网报公告</w:t>
            </w:r>
            <w:proofErr w:type="gramEnd"/>
          </w:p>
        </w:tc>
      </w:tr>
      <w:tr w:rsidR="00AF2DEC" w:rsidRPr="00AF2DEC" w:rsidTr="00AF2DEC">
        <w:trPr>
          <w:trHeight w:val="450"/>
        </w:trPr>
        <w:tc>
          <w:tcPr>
            <w:tcW w:w="0" w:type="auto"/>
            <w:shd w:val="clear" w:color="auto" w:fill="F0F2F5"/>
            <w:vAlign w:val="center"/>
            <w:hideMark/>
          </w:tcPr>
          <w:p w:rsidR="00AF2DEC" w:rsidRPr="00AF2DEC" w:rsidRDefault="00AF2DEC" w:rsidP="00AF2DEC">
            <w:pPr>
              <w:widowControl/>
              <w:jc w:val="center"/>
              <w:rPr>
                <w:rFonts w:ascii="微软雅黑" w:eastAsia="微软雅黑" w:hAnsi="微软雅黑" w:cs="宋体" w:hint="eastAsia"/>
                <w:color w:val="000000"/>
                <w:kern w:val="0"/>
                <w:sz w:val="18"/>
                <w:szCs w:val="18"/>
              </w:rPr>
            </w:pPr>
            <w:bookmarkStart w:id="0" w:name="_GoBack"/>
            <w:bookmarkEnd w:id="0"/>
          </w:p>
        </w:tc>
      </w:tr>
      <w:tr w:rsidR="00AF2DEC" w:rsidRPr="00AF2DEC" w:rsidTr="00AF2DEC">
        <w:tc>
          <w:tcPr>
            <w:tcW w:w="0" w:type="auto"/>
            <w:shd w:val="clear" w:color="auto" w:fill="F0F2F5"/>
            <w:vAlign w:val="center"/>
            <w:hideMark/>
          </w:tcPr>
          <w:p w:rsidR="00AF2DEC" w:rsidRPr="00AF2DEC" w:rsidRDefault="00AF2DEC" w:rsidP="00AF2DEC">
            <w:pPr>
              <w:widowControl/>
              <w:spacing w:before="100" w:beforeAutospacing="1" w:after="100" w:afterAutospacing="1" w:line="52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根据教育部、广西招生考试院有关文件要求及我校2023年硕士研究生招生章程，现将我校2023年全国硕士研究生招生考试网上报名有关事项公告如下：</w:t>
            </w:r>
          </w:p>
          <w:p w:rsidR="00AF2DEC" w:rsidRPr="00AF2DEC" w:rsidRDefault="00AF2DEC" w:rsidP="00AF2DEC">
            <w:pPr>
              <w:widowControl/>
              <w:spacing w:before="240" w:after="240" w:line="525" w:lineRule="atLeast"/>
              <w:ind w:firstLine="600"/>
              <w:jc w:val="left"/>
              <w:rPr>
                <w:rFonts w:ascii="微软雅黑" w:eastAsia="微软雅黑" w:hAnsi="微软雅黑" w:cs="宋体" w:hint="eastAsia"/>
                <w:color w:val="000000"/>
                <w:kern w:val="0"/>
                <w:sz w:val="24"/>
                <w:szCs w:val="24"/>
              </w:rPr>
            </w:pPr>
            <w:r w:rsidRPr="00AF2DEC">
              <w:rPr>
                <w:rFonts w:ascii="黑体" w:eastAsia="黑体" w:hAnsi="黑体" w:cs="宋体" w:hint="eastAsia"/>
                <w:color w:val="000000"/>
                <w:kern w:val="0"/>
                <w:sz w:val="32"/>
                <w:szCs w:val="32"/>
              </w:rPr>
              <w:t>一、报名要求</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（一）</w:t>
            </w:r>
            <w:r w:rsidRPr="00AF2DEC">
              <w:rPr>
                <w:rFonts w:ascii="仿宋" w:eastAsia="仿宋" w:hAnsi="仿宋" w:cs="宋体" w:hint="eastAsia"/>
                <w:color w:val="000000"/>
                <w:kern w:val="0"/>
                <w:sz w:val="32"/>
                <w:szCs w:val="32"/>
              </w:rPr>
              <w:t>考生应符合教育部《2023年全国硕士研究生招生工作管理规定》中各类考试方式所规定的报考条件，以及《</w:t>
            </w:r>
            <w:r w:rsidRPr="00AF2DEC">
              <w:rPr>
                <w:rFonts w:ascii="仿宋" w:eastAsia="仿宋" w:hAnsi="仿宋" w:cs="宋体"/>
                <w:color w:val="000000"/>
                <w:kern w:val="0"/>
                <w:sz w:val="32"/>
                <w:szCs w:val="32"/>
              </w:rPr>
              <w:fldChar w:fldCharType="begin"/>
            </w:r>
            <w:r w:rsidRPr="00AF2DEC">
              <w:rPr>
                <w:rFonts w:ascii="仿宋" w:eastAsia="仿宋" w:hAnsi="仿宋" w:cs="宋体"/>
                <w:color w:val="000000"/>
                <w:kern w:val="0"/>
                <w:sz w:val="32"/>
                <w:szCs w:val="32"/>
              </w:rPr>
              <w:instrText xml:space="preserve"> HYPERLINK "https://yjs.gxmzu.edu.cn/info/1081/16124.htm" </w:instrText>
            </w:r>
            <w:r w:rsidRPr="00AF2DEC">
              <w:rPr>
                <w:rFonts w:ascii="仿宋" w:eastAsia="仿宋" w:hAnsi="仿宋" w:cs="宋体"/>
                <w:color w:val="000000"/>
                <w:kern w:val="0"/>
                <w:sz w:val="32"/>
                <w:szCs w:val="32"/>
              </w:rPr>
              <w:fldChar w:fldCharType="separate"/>
            </w:r>
            <w:r w:rsidRPr="00AF2DEC">
              <w:rPr>
                <w:rFonts w:ascii="仿宋" w:eastAsia="仿宋" w:hAnsi="仿宋" w:cs="宋体" w:hint="eastAsia"/>
                <w:color w:val="333333"/>
                <w:kern w:val="0"/>
                <w:sz w:val="32"/>
                <w:szCs w:val="32"/>
                <w:u w:val="single"/>
              </w:rPr>
              <w:t>广西民族大学2023年硕士研究生招生章程</w:t>
            </w:r>
            <w:r w:rsidRPr="00AF2DEC">
              <w:rPr>
                <w:rFonts w:ascii="仿宋" w:eastAsia="仿宋" w:hAnsi="仿宋" w:cs="宋体"/>
                <w:color w:val="000000"/>
                <w:kern w:val="0"/>
                <w:sz w:val="32"/>
                <w:szCs w:val="32"/>
              </w:rPr>
              <w:fldChar w:fldCharType="end"/>
            </w:r>
            <w:r w:rsidRPr="00AF2DEC">
              <w:rPr>
                <w:rFonts w:ascii="仿宋" w:eastAsia="仿宋" w:hAnsi="仿宋" w:cs="宋体" w:hint="eastAsia"/>
                <w:color w:val="000000"/>
                <w:kern w:val="0"/>
                <w:sz w:val="32"/>
                <w:szCs w:val="32"/>
              </w:rPr>
              <w:t>》和</w:t>
            </w:r>
            <w:hyperlink r:id="rId4" w:history="1">
              <w:r w:rsidRPr="00AF2DEC">
                <w:rPr>
                  <w:rFonts w:ascii="仿宋" w:eastAsia="仿宋" w:hAnsi="仿宋" w:cs="宋体" w:hint="eastAsia"/>
                  <w:color w:val="333333"/>
                  <w:kern w:val="0"/>
                  <w:sz w:val="32"/>
                  <w:szCs w:val="32"/>
                  <w:u w:val="single"/>
                </w:rPr>
                <w:t>招生专业目录</w:t>
              </w:r>
            </w:hyperlink>
            <w:r w:rsidRPr="00AF2DEC">
              <w:rPr>
                <w:rFonts w:ascii="仿宋" w:eastAsia="仿宋" w:hAnsi="仿宋" w:cs="宋体" w:hint="eastAsia"/>
                <w:color w:val="000000"/>
                <w:kern w:val="0"/>
                <w:sz w:val="32"/>
                <w:szCs w:val="32"/>
              </w:rPr>
              <w:t>的要求，真实、准确地填写个人报考信息。凡提交信息与实际情况不符或不符合报考条件者，不论何时，一经发现，即取消其报考或录取资格，后果由考生本人承担。</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（二）</w:t>
            </w:r>
            <w:r w:rsidRPr="00AF2DEC">
              <w:rPr>
                <w:rFonts w:ascii="仿宋" w:eastAsia="仿宋" w:hAnsi="仿宋" w:cs="宋体" w:hint="eastAsia"/>
                <w:color w:val="000000"/>
                <w:kern w:val="0"/>
                <w:sz w:val="32"/>
                <w:szCs w:val="32"/>
              </w:rPr>
              <w:t>考生学历应符合我校相关专业的报考要求。</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考生网上报名期间，教育部将对考生学历学籍信息进行网上校验，并在考生提交报名信息三天内反馈校验结果。考生可随时上网查看学历学籍校验结果。考生也可在报名前或报名期间自行登录“中国高等教育学生信息网（网址</w:t>
            </w:r>
            <w:r w:rsidRPr="00AF2DEC">
              <w:rPr>
                <w:rFonts w:ascii="仿宋" w:eastAsia="仿宋" w:hAnsi="仿宋" w:cs="宋体" w:hint="eastAsia"/>
                <w:color w:val="000000"/>
                <w:kern w:val="0"/>
                <w:sz w:val="32"/>
                <w:szCs w:val="32"/>
              </w:rPr>
              <w:lastRenderedPageBreak/>
              <w:t>https://www.chsi.com.cn/）”的“学信档案”频道查询本人学历学籍信息。未通过学历学籍校验的考生应及时到学历学籍权威认证机构进行认证。</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网上学历（学籍）校验未通过的考生，请仔细核对报名填报的信息。如因信息填写错误而无法通过校验，务必</w:t>
            </w:r>
            <w:proofErr w:type="gramStart"/>
            <w:r w:rsidRPr="00AF2DEC">
              <w:rPr>
                <w:rFonts w:ascii="仿宋" w:eastAsia="仿宋" w:hAnsi="仿宋" w:cs="宋体" w:hint="eastAsia"/>
                <w:color w:val="000000"/>
                <w:kern w:val="0"/>
                <w:sz w:val="32"/>
                <w:szCs w:val="32"/>
              </w:rPr>
              <w:t>在网报期间</w:t>
            </w:r>
            <w:proofErr w:type="gramEnd"/>
            <w:r w:rsidRPr="00AF2DEC">
              <w:rPr>
                <w:rFonts w:ascii="仿宋" w:eastAsia="仿宋" w:hAnsi="仿宋" w:cs="宋体" w:hint="eastAsia"/>
                <w:color w:val="000000"/>
                <w:kern w:val="0"/>
                <w:sz w:val="32"/>
                <w:szCs w:val="32"/>
              </w:rPr>
              <w:t>登录中国研究生招生信息网进行修改。其他原因导致无法通过校验的，须按照我校以及报考点要求及时提供学籍或学历认证报告（含在读学历教育研究生培养单位同意报考证明）以及相关证明材料核验。考生因学籍或学历校验未通过导致不能参加招生考试的，后果由考生本人承担。</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（三）</w:t>
            </w:r>
            <w:r w:rsidRPr="00AF2DEC">
              <w:rPr>
                <w:rFonts w:ascii="仿宋" w:eastAsia="仿宋" w:hAnsi="仿宋" w:cs="宋体" w:hint="eastAsia"/>
                <w:color w:val="000000"/>
                <w:kern w:val="0"/>
                <w:sz w:val="32"/>
                <w:szCs w:val="32"/>
              </w:rPr>
              <w:t>考生务必使用考生本人有效身份证，填写本人有效身份证上的姓名、证件号码等信息。网上报名时，考生务必认真填写并仔细核对本人的姓名、性别、民族、身份证号、报考类别和考试科目等重要信息。考生提交报考信息后，所填报的“报考单位”“报考点”和“考试方式”三项内容不能更改。如需修改</w:t>
            </w:r>
            <w:proofErr w:type="gramStart"/>
            <w:r w:rsidRPr="00AF2DEC">
              <w:rPr>
                <w:rFonts w:ascii="仿宋" w:eastAsia="仿宋" w:hAnsi="仿宋" w:cs="宋体" w:hint="eastAsia"/>
                <w:color w:val="000000"/>
                <w:kern w:val="0"/>
                <w:sz w:val="32"/>
                <w:szCs w:val="32"/>
              </w:rPr>
              <w:t>此关键</w:t>
            </w:r>
            <w:proofErr w:type="gramEnd"/>
            <w:r w:rsidRPr="00AF2DEC">
              <w:rPr>
                <w:rFonts w:ascii="仿宋" w:eastAsia="仿宋" w:hAnsi="仿宋" w:cs="宋体" w:hint="eastAsia"/>
                <w:color w:val="000000"/>
                <w:kern w:val="0"/>
                <w:sz w:val="32"/>
                <w:szCs w:val="32"/>
              </w:rPr>
              <w:t>信息的，应在网上报名截止时间内，取消已填报的报名信息，重新进行报名。在报名期间，考生可自行修改网上报名信息或重新填报报名信息，一位考生只能保留一条有效报名信息。</w:t>
            </w:r>
          </w:p>
          <w:p w:rsidR="00AF2DEC" w:rsidRPr="00AF2DEC" w:rsidRDefault="00AF2DEC" w:rsidP="00AF2DEC">
            <w:pPr>
              <w:widowControl/>
              <w:spacing w:before="240" w:after="240" w:line="525" w:lineRule="atLeast"/>
              <w:ind w:firstLine="600"/>
              <w:jc w:val="left"/>
              <w:rPr>
                <w:rFonts w:ascii="微软雅黑" w:eastAsia="微软雅黑" w:hAnsi="微软雅黑" w:cs="宋体" w:hint="eastAsia"/>
                <w:color w:val="000000"/>
                <w:kern w:val="0"/>
                <w:sz w:val="24"/>
                <w:szCs w:val="24"/>
              </w:rPr>
            </w:pPr>
            <w:r w:rsidRPr="00AF2DEC">
              <w:rPr>
                <w:rFonts w:ascii="黑体" w:eastAsia="黑体" w:hAnsi="黑体" w:cs="宋体" w:hint="eastAsia"/>
                <w:color w:val="000000"/>
                <w:kern w:val="0"/>
                <w:sz w:val="32"/>
                <w:szCs w:val="32"/>
              </w:rPr>
              <w:lastRenderedPageBreak/>
              <w:t>二、其他说明</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（一）</w:t>
            </w:r>
            <w:proofErr w:type="gramStart"/>
            <w:r w:rsidRPr="00AF2DEC">
              <w:rPr>
                <w:rFonts w:ascii="仿宋" w:eastAsia="仿宋" w:hAnsi="仿宋" w:cs="宋体" w:hint="eastAsia"/>
                <w:color w:val="000000"/>
                <w:kern w:val="0"/>
                <w:sz w:val="32"/>
                <w:szCs w:val="32"/>
              </w:rPr>
              <w:t>网报后</w:t>
            </w:r>
            <w:proofErr w:type="gramEnd"/>
            <w:r w:rsidRPr="00AF2DEC">
              <w:rPr>
                <w:rFonts w:ascii="仿宋" w:eastAsia="仿宋" w:hAnsi="仿宋" w:cs="宋体" w:hint="eastAsia"/>
                <w:color w:val="000000"/>
                <w:kern w:val="0"/>
                <w:sz w:val="32"/>
                <w:szCs w:val="32"/>
              </w:rPr>
              <w:t>，考生应牢记报名号及密码（建议考生打印一份“报名信息校对表”留存）。</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（二）</w:t>
            </w:r>
            <w:r w:rsidRPr="00AF2DEC">
              <w:rPr>
                <w:rFonts w:ascii="仿宋" w:eastAsia="仿宋" w:hAnsi="仿宋" w:cs="宋体" w:hint="eastAsia"/>
                <w:b/>
                <w:bCs/>
                <w:color w:val="000000"/>
                <w:kern w:val="0"/>
                <w:sz w:val="32"/>
                <w:szCs w:val="32"/>
              </w:rPr>
              <w:t>网上确认提供照片须为本人近三个月内正面、免冠、无妆彩色头像电子证件照(白色背景，</w:t>
            </w:r>
            <w:r w:rsidRPr="00AF2DEC">
              <w:rPr>
                <w:rFonts w:ascii="仿宋" w:eastAsia="仿宋" w:hAnsi="仿宋" w:cs="宋体" w:hint="eastAsia"/>
                <w:b/>
                <w:bCs/>
                <w:color w:val="000000"/>
                <w:kern w:val="0"/>
                <w:sz w:val="32"/>
                <w:szCs w:val="32"/>
                <w:u w:val="single"/>
              </w:rPr>
              <w:t>该照片将用于初试准考证、录取通知书、校园</w:t>
            </w:r>
            <w:proofErr w:type="gramStart"/>
            <w:r w:rsidRPr="00AF2DEC">
              <w:rPr>
                <w:rFonts w:ascii="仿宋" w:eastAsia="仿宋" w:hAnsi="仿宋" w:cs="宋体" w:hint="eastAsia"/>
                <w:b/>
                <w:bCs/>
                <w:color w:val="000000"/>
                <w:kern w:val="0"/>
                <w:sz w:val="32"/>
                <w:szCs w:val="32"/>
                <w:u w:val="single"/>
              </w:rPr>
              <w:t>一</w:t>
            </w:r>
            <w:proofErr w:type="gramEnd"/>
            <w:r w:rsidRPr="00AF2DEC">
              <w:rPr>
                <w:rFonts w:ascii="仿宋" w:eastAsia="仿宋" w:hAnsi="仿宋" w:cs="宋体" w:hint="eastAsia"/>
                <w:b/>
                <w:bCs/>
                <w:color w:val="000000"/>
                <w:kern w:val="0"/>
                <w:sz w:val="32"/>
                <w:szCs w:val="32"/>
                <w:u w:val="single"/>
              </w:rPr>
              <w:t>卡通及</w:t>
            </w:r>
            <w:proofErr w:type="gramStart"/>
            <w:r w:rsidRPr="00AF2DEC">
              <w:rPr>
                <w:rFonts w:ascii="仿宋" w:eastAsia="仿宋" w:hAnsi="仿宋" w:cs="宋体" w:hint="eastAsia"/>
                <w:b/>
                <w:bCs/>
                <w:color w:val="000000"/>
                <w:kern w:val="0"/>
                <w:sz w:val="32"/>
                <w:szCs w:val="32"/>
                <w:u w:val="single"/>
              </w:rPr>
              <w:t>学信网录取</w:t>
            </w:r>
            <w:proofErr w:type="gramEnd"/>
            <w:r w:rsidRPr="00AF2DEC">
              <w:rPr>
                <w:rFonts w:ascii="仿宋" w:eastAsia="仿宋" w:hAnsi="仿宋" w:cs="宋体" w:hint="eastAsia"/>
                <w:b/>
                <w:bCs/>
                <w:color w:val="000000"/>
                <w:kern w:val="0"/>
                <w:sz w:val="32"/>
                <w:szCs w:val="32"/>
                <w:u w:val="single"/>
              </w:rPr>
              <w:t>照片等环节)，请各位考生谨慎对待</w:t>
            </w:r>
            <w:r w:rsidRPr="00AF2DEC">
              <w:rPr>
                <w:rFonts w:ascii="仿宋" w:eastAsia="仿宋" w:hAnsi="仿宋" w:cs="宋体" w:hint="eastAsia"/>
                <w:b/>
                <w:bCs/>
                <w:color w:val="000000"/>
                <w:kern w:val="0"/>
                <w:sz w:val="32"/>
                <w:szCs w:val="32"/>
              </w:rPr>
              <w:t>。</w:t>
            </w:r>
            <w:r w:rsidRPr="00AF2DEC">
              <w:rPr>
                <w:rFonts w:ascii="仿宋" w:eastAsia="仿宋" w:hAnsi="仿宋" w:cs="宋体" w:hint="eastAsia"/>
                <w:color w:val="000000"/>
                <w:kern w:val="0"/>
                <w:sz w:val="32"/>
                <w:szCs w:val="32"/>
              </w:rPr>
              <w:t>要</w:t>
            </w:r>
            <w:proofErr w:type="gramStart"/>
            <w:r w:rsidRPr="00AF2DEC">
              <w:rPr>
                <w:rFonts w:ascii="仿宋" w:eastAsia="仿宋" w:hAnsi="仿宋" w:cs="宋体" w:hint="eastAsia"/>
                <w:color w:val="000000"/>
                <w:kern w:val="0"/>
                <w:sz w:val="32"/>
                <w:szCs w:val="32"/>
              </w:rPr>
              <w:t>求正</w:t>
            </w:r>
            <w:proofErr w:type="gramEnd"/>
            <w:r w:rsidRPr="00AF2DEC">
              <w:rPr>
                <w:rFonts w:ascii="仿宋" w:eastAsia="仿宋" w:hAnsi="仿宋" w:cs="宋体" w:hint="eastAsia"/>
                <w:color w:val="000000"/>
                <w:kern w:val="0"/>
                <w:sz w:val="32"/>
                <w:szCs w:val="32"/>
              </w:rPr>
              <w:t>脸头像，人脸水平居中，双眼自然睁开并平视，耳朵对称，嘴巴自然闭合，左右肩膀平衡，头部和肩部要端正且不能过大或过小，需占整个照片的比例为2/3，脸部无遮挡，</w:t>
            </w:r>
            <w:proofErr w:type="gramStart"/>
            <w:r w:rsidRPr="00AF2DEC">
              <w:rPr>
                <w:rFonts w:ascii="仿宋" w:eastAsia="仿宋" w:hAnsi="仿宋" w:cs="宋体" w:hint="eastAsia"/>
                <w:b/>
                <w:bCs/>
                <w:color w:val="000000"/>
                <w:kern w:val="0"/>
                <w:sz w:val="32"/>
                <w:szCs w:val="32"/>
              </w:rPr>
              <w:t>请着</w:t>
            </w:r>
            <w:proofErr w:type="gramEnd"/>
            <w:r w:rsidRPr="00AF2DEC">
              <w:rPr>
                <w:rFonts w:ascii="仿宋" w:eastAsia="仿宋" w:hAnsi="仿宋" w:cs="宋体" w:hint="eastAsia"/>
                <w:b/>
                <w:bCs/>
                <w:color w:val="000000"/>
                <w:kern w:val="0"/>
                <w:sz w:val="32"/>
                <w:szCs w:val="32"/>
              </w:rPr>
              <w:t>正装</w:t>
            </w:r>
            <w:r w:rsidRPr="00AF2DEC">
              <w:rPr>
                <w:rFonts w:ascii="仿宋" w:eastAsia="仿宋" w:hAnsi="仿宋" w:cs="宋体" w:hint="eastAsia"/>
                <w:color w:val="000000"/>
                <w:kern w:val="0"/>
                <w:sz w:val="32"/>
                <w:szCs w:val="32"/>
              </w:rPr>
              <w:t>，不要化妆、PS、抠图，不得佩戴眼镜、隐形眼镜、首饰、美</w:t>
            </w:r>
            <w:proofErr w:type="gramStart"/>
            <w:r w:rsidRPr="00AF2DEC">
              <w:rPr>
                <w:rFonts w:ascii="仿宋" w:eastAsia="仿宋" w:hAnsi="仿宋" w:cs="宋体" w:hint="eastAsia"/>
                <w:color w:val="000000"/>
                <w:kern w:val="0"/>
                <w:sz w:val="32"/>
                <w:szCs w:val="32"/>
              </w:rPr>
              <w:t>瞳</w:t>
            </w:r>
            <w:proofErr w:type="gramEnd"/>
            <w:r w:rsidRPr="00AF2DEC">
              <w:rPr>
                <w:rFonts w:ascii="仿宋" w:eastAsia="仿宋" w:hAnsi="仿宋" w:cs="宋体" w:hint="eastAsia"/>
                <w:color w:val="000000"/>
                <w:kern w:val="0"/>
                <w:sz w:val="32"/>
                <w:szCs w:val="32"/>
              </w:rPr>
              <w:t>拍照。仅支持jpg或jpeg格式，建议大小不超过5M，宽高比例3:4。</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（三）</w:t>
            </w:r>
            <w:r w:rsidRPr="00AF2DEC">
              <w:rPr>
                <w:rFonts w:ascii="仿宋" w:eastAsia="仿宋" w:hAnsi="仿宋" w:cs="宋体" w:hint="eastAsia"/>
                <w:color w:val="000000"/>
                <w:kern w:val="0"/>
                <w:sz w:val="32"/>
                <w:szCs w:val="32"/>
              </w:rPr>
              <w:t>应届毕业生填写“现学习或工作单位”时，除学校名称外，务必填写学院（系）名称。</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（四）</w:t>
            </w:r>
            <w:r w:rsidRPr="00AF2DEC">
              <w:rPr>
                <w:rFonts w:ascii="仿宋" w:eastAsia="仿宋" w:hAnsi="仿宋" w:cs="宋体" w:hint="eastAsia"/>
                <w:color w:val="000000"/>
                <w:kern w:val="0"/>
                <w:sz w:val="32"/>
                <w:szCs w:val="32"/>
              </w:rPr>
              <w:t>报考工商管理（MBA）、公共管理（MPA）招生专业的考生，报考类别必须选择“定向就业”并填写定向就业单位等信息。</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（五）</w:t>
            </w:r>
            <w:r w:rsidRPr="00AF2DEC">
              <w:rPr>
                <w:rFonts w:ascii="仿宋" w:eastAsia="仿宋" w:hAnsi="仿宋" w:cs="宋体" w:hint="eastAsia"/>
                <w:color w:val="000000"/>
                <w:kern w:val="0"/>
                <w:sz w:val="32"/>
                <w:szCs w:val="32"/>
              </w:rPr>
              <w:t>报考体育学、体育硕士研究生的跨学科考生，网上报名时须在“备用信息1”注明符合条件的证书名称、发</w:t>
            </w:r>
            <w:r w:rsidRPr="00AF2DEC">
              <w:rPr>
                <w:rFonts w:ascii="仿宋" w:eastAsia="仿宋" w:hAnsi="仿宋" w:cs="宋体" w:hint="eastAsia"/>
                <w:color w:val="000000"/>
                <w:kern w:val="0"/>
                <w:sz w:val="32"/>
                <w:szCs w:val="32"/>
              </w:rPr>
              <w:lastRenderedPageBreak/>
              <w:t>证机关、发证日期等信息，并将证书扫描件的电子版（PDF格式）发至邮箱：</w:t>
            </w:r>
            <w:r w:rsidRPr="00AF2DEC">
              <w:rPr>
                <w:rFonts w:ascii="微软雅黑" w:eastAsia="微软雅黑" w:hAnsi="微软雅黑" w:cs="宋体"/>
                <w:color w:val="000000"/>
                <w:kern w:val="0"/>
                <w:sz w:val="24"/>
                <w:szCs w:val="24"/>
              </w:rPr>
              <w:fldChar w:fldCharType="begin"/>
            </w:r>
            <w:r w:rsidRPr="00AF2DEC">
              <w:rPr>
                <w:rFonts w:ascii="微软雅黑" w:eastAsia="微软雅黑" w:hAnsi="微软雅黑" w:cs="宋体"/>
                <w:color w:val="000000"/>
                <w:kern w:val="0"/>
                <w:sz w:val="24"/>
                <w:szCs w:val="24"/>
              </w:rPr>
              <w:instrText xml:space="preserve"> HYPERLINK "mailto:gxmdtjxy@163.com" </w:instrText>
            </w:r>
            <w:r w:rsidRPr="00AF2DEC">
              <w:rPr>
                <w:rFonts w:ascii="微软雅黑" w:eastAsia="微软雅黑" w:hAnsi="微软雅黑" w:cs="宋体"/>
                <w:color w:val="000000"/>
                <w:kern w:val="0"/>
                <w:sz w:val="24"/>
                <w:szCs w:val="24"/>
              </w:rPr>
              <w:fldChar w:fldCharType="separate"/>
            </w:r>
            <w:r w:rsidRPr="00AF2DEC">
              <w:rPr>
                <w:rFonts w:ascii="仿宋" w:eastAsia="仿宋" w:hAnsi="仿宋" w:cs="宋体" w:hint="eastAsia"/>
                <w:color w:val="333333"/>
                <w:kern w:val="0"/>
                <w:sz w:val="32"/>
                <w:szCs w:val="32"/>
                <w:u w:val="single"/>
              </w:rPr>
              <w:t>gxmdtjxy@163.com</w:t>
            </w:r>
            <w:r w:rsidRPr="00AF2DEC">
              <w:rPr>
                <w:rFonts w:ascii="微软雅黑" w:eastAsia="微软雅黑" w:hAnsi="微软雅黑" w:cs="宋体"/>
                <w:color w:val="000000"/>
                <w:kern w:val="0"/>
                <w:sz w:val="24"/>
                <w:szCs w:val="24"/>
              </w:rPr>
              <w:fldChar w:fldCharType="end"/>
            </w:r>
            <w:r w:rsidRPr="00AF2DEC">
              <w:rPr>
                <w:rFonts w:ascii="仿宋" w:eastAsia="仿宋" w:hAnsi="仿宋" w:cs="宋体" w:hint="eastAsia"/>
                <w:color w:val="000000"/>
                <w:kern w:val="0"/>
                <w:sz w:val="32"/>
                <w:szCs w:val="32"/>
              </w:rPr>
              <w:t>，邮件以及附件的名称请以“体育学、体育跨学科考生+考生姓名”命名。</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（六）</w:t>
            </w:r>
            <w:r w:rsidRPr="00AF2DEC">
              <w:rPr>
                <w:rFonts w:ascii="仿宋" w:eastAsia="仿宋" w:hAnsi="仿宋" w:cs="宋体" w:hint="eastAsia"/>
                <w:color w:val="000000"/>
                <w:kern w:val="0"/>
                <w:sz w:val="32"/>
                <w:szCs w:val="32"/>
              </w:rPr>
              <w:t>符合教育部规定条件并打算申请享受少数民族照顾政策的考生，在网上报名时如实填写少数民族身份、并须</w:t>
            </w:r>
            <w:r w:rsidRPr="00AF2DEC">
              <w:rPr>
                <w:rFonts w:ascii="黑体" w:eastAsia="黑体" w:hAnsi="黑体" w:cs="宋体" w:hint="eastAsia"/>
                <w:color w:val="FF0000"/>
                <w:kern w:val="0"/>
                <w:sz w:val="32"/>
                <w:szCs w:val="32"/>
              </w:rPr>
              <w:t>在“备用信息”注明“申请享受少数民族照顾政策”</w:t>
            </w:r>
            <w:r w:rsidRPr="00AF2DEC">
              <w:rPr>
                <w:rFonts w:ascii="仿宋" w:eastAsia="仿宋" w:hAnsi="仿宋" w:cs="宋体" w:hint="eastAsia"/>
                <w:color w:val="000000"/>
                <w:kern w:val="0"/>
                <w:sz w:val="32"/>
                <w:szCs w:val="32"/>
              </w:rPr>
              <w:t>。按要求填报相关信息，报考类别必须选择“定向就业”且定向就业到国务院公布的民族区域自治地方。</w:t>
            </w:r>
          </w:p>
          <w:p w:rsidR="00AF2DEC" w:rsidRPr="00AF2DEC" w:rsidRDefault="00AF2DEC" w:rsidP="00AF2DEC">
            <w:pPr>
              <w:widowControl/>
              <w:spacing w:before="100" w:beforeAutospacing="1" w:after="100" w:afterAutospacing="1" w:line="555" w:lineRule="atLeast"/>
              <w:ind w:firstLine="66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（七）</w:t>
            </w:r>
            <w:r w:rsidRPr="00AF2DEC">
              <w:rPr>
                <w:rFonts w:ascii="仿宋" w:eastAsia="仿宋" w:hAnsi="仿宋" w:cs="宋体" w:hint="eastAsia"/>
                <w:color w:val="000000"/>
                <w:kern w:val="0"/>
                <w:sz w:val="32"/>
                <w:szCs w:val="32"/>
              </w:rPr>
              <w:t>毕业证书以及学位证书编号的填写要求：</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学历学位等相应信息请一律按照考生</w:t>
            </w:r>
            <w:proofErr w:type="gramStart"/>
            <w:r w:rsidRPr="00AF2DEC">
              <w:rPr>
                <w:rFonts w:ascii="仿宋" w:eastAsia="仿宋" w:hAnsi="仿宋" w:cs="宋体" w:hint="eastAsia"/>
                <w:color w:val="000000"/>
                <w:kern w:val="0"/>
                <w:sz w:val="32"/>
                <w:szCs w:val="32"/>
              </w:rPr>
              <w:t>学信网信息</w:t>
            </w:r>
            <w:proofErr w:type="gramEnd"/>
            <w:r w:rsidRPr="00AF2DEC">
              <w:rPr>
                <w:rFonts w:ascii="仿宋" w:eastAsia="仿宋" w:hAnsi="仿宋" w:cs="宋体" w:hint="eastAsia"/>
                <w:color w:val="000000"/>
                <w:kern w:val="0"/>
                <w:sz w:val="32"/>
                <w:szCs w:val="32"/>
              </w:rPr>
              <w:t>、学位证书上内容填写。毕业学校名称按毕业证上的院校名称填写，切勿填写更名后的学校名称。涉及到学校更名、专业更名或专业不一致的按如下原则填写：</w:t>
            </w:r>
          </w:p>
          <w:p w:rsidR="00AF2DEC" w:rsidRPr="00AF2DEC" w:rsidRDefault="00AF2DEC" w:rsidP="00AF2DEC">
            <w:pPr>
              <w:widowControl/>
              <w:spacing w:before="100" w:beforeAutospacing="1" w:after="100" w:afterAutospacing="1" w:line="555" w:lineRule="atLeast"/>
              <w:ind w:firstLine="705"/>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1.</w:t>
            </w:r>
            <w:r w:rsidRPr="00AF2DEC">
              <w:rPr>
                <w:rFonts w:ascii="仿宋" w:eastAsia="仿宋" w:hAnsi="仿宋" w:cs="宋体" w:hint="eastAsia"/>
                <w:color w:val="000000"/>
                <w:kern w:val="0"/>
                <w:sz w:val="32"/>
                <w:szCs w:val="32"/>
              </w:rPr>
              <w:t>学校选择：没有毕业学校或学校名称与</w:t>
            </w:r>
            <w:proofErr w:type="gramStart"/>
            <w:r w:rsidRPr="00AF2DEC">
              <w:rPr>
                <w:rFonts w:ascii="仿宋" w:eastAsia="仿宋" w:hAnsi="仿宋" w:cs="宋体" w:hint="eastAsia"/>
                <w:color w:val="000000"/>
                <w:kern w:val="0"/>
                <w:sz w:val="32"/>
                <w:szCs w:val="32"/>
              </w:rPr>
              <w:t>学信网信息</w:t>
            </w:r>
            <w:proofErr w:type="gramEnd"/>
            <w:r w:rsidRPr="00AF2DEC">
              <w:rPr>
                <w:rFonts w:ascii="仿宋" w:eastAsia="仿宋" w:hAnsi="仿宋" w:cs="宋体" w:hint="eastAsia"/>
                <w:color w:val="000000"/>
                <w:kern w:val="0"/>
                <w:sz w:val="32"/>
                <w:szCs w:val="32"/>
              </w:rPr>
              <w:t>、学位证书不同，则选择“其他”，并在后面的输入框中填写学校名称（以</w:t>
            </w:r>
            <w:proofErr w:type="gramStart"/>
            <w:r w:rsidRPr="00AF2DEC">
              <w:rPr>
                <w:rFonts w:ascii="仿宋" w:eastAsia="仿宋" w:hAnsi="仿宋" w:cs="宋体" w:hint="eastAsia"/>
                <w:color w:val="000000"/>
                <w:kern w:val="0"/>
                <w:sz w:val="32"/>
                <w:szCs w:val="32"/>
              </w:rPr>
              <w:t>学信网信息</w:t>
            </w:r>
            <w:proofErr w:type="gramEnd"/>
            <w:r w:rsidRPr="00AF2DEC">
              <w:rPr>
                <w:rFonts w:ascii="仿宋" w:eastAsia="仿宋" w:hAnsi="仿宋" w:cs="宋体" w:hint="eastAsia"/>
                <w:color w:val="000000"/>
                <w:kern w:val="0"/>
                <w:sz w:val="32"/>
                <w:szCs w:val="32"/>
              </w:rPr>
              <w:t>为准），毕业学校代码请填写“00000”，不得填写更名后的学校代码和名称。</w:t>
            </w:r>
          </w:p>
          <w:p w:rsidR="00AF2DEC" w:rsidRPr="00AF2DEC" w:rsidRDefault="00AF2DEC" w:rsidP="00AF2DEC">
            <w:pPr>
              <w:widowControl/>
              <w:spacing w:before="100" w:beforeAutospacing="1" w:after="100" w:afterAutospacing="1" w:line="555" w:lineRule="atLeast"/>
              <w:ind w:firstLine="705"/>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lastRenderedPageBreak/>
              <w:t>2.</w:t>
            </w:r>
            <w:r w:rsidRPr="00AF2DEC">
              <w:rPr>
                <w:rFonts w:ascii="仿宋" w:eastAsia="仿宋" w:hAnsi="仿宋" w:cs="宋体" w:hint="eastAsia"/>
                <w:color w:val="000000"/>
                <w:kern w:val="0"/>
                <w:sz w:val="32"/>
                <w:szCs w:val="32"/>
              </w:rPr>
              <w:t>专业选择：没有毕业专业或专业名称与实际不同，需选择“其他”，并在下面的输入框中</w:t>
            </w:r>
            <w:proofErr w:type="gramStart"/>
            <w:r w:rsidRPr="00AF2DEC">
              <w:rPr>
                <w:rFonts w:ascii="仿宋" w:eastAsia="仿宋" w:hAnsi="仿宋" w:cs="宋体" w:hint="eastAsia"/>
                <w:color w:val="000000"/>
                <w:kern w:val="0"/>
                <w:sz w:val="32"/>
                <w:szCs w:val="32"/>
              </w:rPr>
              <w:t>填写学信网</w:t>
            </w:r>
            <w:proofErr w:type="gramEnd"/>
            <w:r w:rsidRPr="00AF2DEC">
              <w:rPr>
                <w:rFonts w:ascii="仿宋" w:eastAsia="仿宋" w:hAnsi="仿宋" w:cs="宋体" w:hint="eastAsia"/>
                <w:color w:val="000000"/>
                <w:kern w:val="0"/>
                <w:sz w:val="32"/>
                <w:szCs w:val="32"/>
              </w:rPr>
              <w:t>和学位证书显示的专业名称。</w:t>
            </w:r>
          </w:p>
          <w:p w:rsidR="00AF2DEC" w:rsidRPr="00AF2DEC" w:rsidRDefault="00AF2DEC" w:rsidP="00AF2DEC">
            <w:pPr>
              <w:widowControl/>
              <w:spacing w:before="100" w:beforeAutospacing="1" w:after="100" w:afterAutospacing="1" w:line="555" w:lineRule="atLeast"/>
              <w:ind w:firstLine="705"/>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3.</w:t>
            </w:r>
            <w:r w:rsidRPr="00AF2DEC">
              <w:rPr>
                <w:rFonts w:ascii="仿宋" w:eastAsia="仿宋" w:hAnsi="仿宋" w:cs="宋体" w:hint="eastAsia"/>
                <w:color w:val="000000"/>
                <w:kern w:val="0"/>
                <w:sz w:val="32"/>
                <w:szCs w:val="32"/>
              </w:rPr>
              <w:t>日期选择：毕业日期和获得学位日期均需按照</w:t>
            </w:r>
            <w:proofErr w:type="gramStart"/>
            <w:r w:rsidRPr="00AF2DEC">
              <w:rPr>
                <w:rFonts w:ascii="仿宋" w:eastAsia="仿宋" w:hAnsi="仿宋" w:cs="宋体" w:hint="eastAsia"/>
                <w:color w:val="000000"/>
                <w:kern w:val="0"/>
                <w:sz w:val="32"/>
                <w:szCs w:val="32"/>
              </w:rPr>
              <w:t>学信网和</w:t>
            </w:r>
            <w:proofErr w:type="gramEnd"/>
            <w:r w:rsidRPr="00AF2DEC">
              <w:rPr>
                <w:rFonts w:ascii="仿宋" w:eastAsia="仿宋" w:hAnsi="仿宋" w:cs="宋体" w:hint="eastAsia"/>
                <w:color w:val="000000"/>
                <w:kern w:val="0"/>
                <w:sz w:val="32"/>
                <w:szCs w:val="32"/>
              </w:rPr>
              <w:t>学位证书显示日期填写。</w:t>
            </w:r>
          </w:p>
          <w:p w:rsidR="00AF2DEC" w:rsidRPr="00AF2DEC" w:rsidRDefault="00AF2DEC" w:rsidP="00AF2DEC">
            <w:pPr>
              <w:widowControl/>
              <w:spacing w:before="100" w:beforeAutospacing="1" w:after="100" w:afterAutospacing="1" w:line="555" w:lineRule="atLeast"/>
              <w:ind w:firstLine="705"/>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4.</w:t>
            </w:r>
            <w:r w:rsidRPr="00AF2DEC">
              <w:rPr>
                <w:rFonts w:ascii="仿宋" w:eastAsia="仿宋" w:hAnsi="仿宋" w:cs="宋体" w:hint="eastAsia"/>
                <w:color w:val="000000"/>
                <w:kern w:val="0"/>
                <w:sz w:val="32"/>
                <w:szCs w:val="32"/>
              </w:rPr>
              <w:t>证书编号：按</w:t>
            </w:r>
            <w:proofErr w:type="gramStart"/>
            <w:r w:rsidRPr="00AF2DEC">
              <w:rPr>
                <w:rFonts w:ascii="仿宋" w:eastAsia="仿宋" w:hAnsi="仿宋" w:cs="宋体" w:hint="eastAsia"/>
                <w:color w:val="000000"/>
                <w:kern w:val="0"/>
                <w:sz w:val="32"/>
                <w:szCs w:val="32"/>
              </w:rPr>
              <w:t>学信网和</w:t>
            </w:r>
            <w:proofErr w:type="gramEnd"/>
            <w:r w:rsidRPr="00AF2DEC">
              <w:rPr>
                <w:rFonts w:ascii="仿宋" w:eastAsia="仿宋" w:hAnsi="仿宋" w:cs="宋体" w:hint="eastAsia"/>
                <w:color w:val="000000"/>
                <w:kern w:val="0"/>
                <w:sz w:val="32"/>
                <w:szCs w:val="32"/>
              </w:rPr>
              <w:t>学位证书编号填写（切勿填写报告编号），如未获得相应证书则不填。如证书上同时存在“证书编号”和“学校编号”两个号码时，请填写“学校编号”，切勿填写证书左页的</w:t>
            </w:r>
            <w:r w:rsidRPr="00AF2DEC">
              <w:rPr>
                <w:rFonts w:ascii="微软雅黑" w:eastAsia="微软雅黑" w:hAnsi="微软雅黑" w:cs="宋体" w:hint="eastAsia"/>
                <w:color w:val="000000"/>
                <w:kern w:val="0"/>
                <w:sz w:val="24"/>
                <w:szCs w:val="24"/>
              </w:rPr>
              <w:t> </w:t>
            </w:r>
            <w:proofErr w:type="spellStart"/>
            <w:r w:rsidRPr="00AF2DEC">
              <w:rPr>
                <w:rFonts w:ascii="仿宋" w:eastAsia="仿宋" w:hAnsi="仿宋" w:cs="宋体" w:hint="eastAsia"/>
                <w:color w:val="000000"/>
                <w:kern w:val="0"/>
                <w:sz w:val="32"/>
                <w:szCs w:val="32"/>
              </w:rPr>
              <w:t>No.xxx</w:t>
            </w:r>
            <w:proofErr w:type="spellEnd"/>
            <w:r w:rsidRPr="00AF2DEC">
              <w:rPr>
                <w:rFonts w:ascii="Calibri" w:eastAsia="仿宋" w:hAnsi="Calibri" w:cs="Calibri"/>
                <w:color w:val="000000"/>
                <w:kern w:val="0"/>
                <w:sz w:val="32"/>
                <w:szCs w:val="32"/>
              </w:rPr>
              <w:t> </w:t>
            </w:r>
            <w:r w:rsidRPr="00AF2DEC">
              <w:rPr>
                <w:rFonts w:ascii="仿宋" w:eastAsia="仿宋" w:hAnsi="仿宋" w:cs="宋体" w:hint="eastAsia"/>
                <w:color w:val="000000"/>
                <w:kern w:val="0"/>
                <w:sz w:val="32"/>
                <w:szCs w:val="32"/>
              </w:rPr>
              <w:t>印制号。</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留学生毕业证书和学位证书编号均填写“留服中心网”认证报告的证书编号。（如教</w:t>
            </w:r>
            <w:proofErr w:type="gramStart"/>
            <w:r w:rsidRPr="00AF2DEC">
              <w:rPr>
                <w:rFonts w:ascii="仿宋" w:eastAsia="仿宋" w:hAnsi="仿宋" w:cs="宋体" w:hint="eastAsia"/>
                <w:color w:val="000000"/>
                <w:kern w:val="0"/>
                <w:sz w:val="32"/>
                <w:szCs w:val="32"/>
              </w:rPr>
              <w:t>服留认英</w:t>
            </w:r>
            <w:proofErr w:type="gramEnd"/>
            <w:r w:rsidRPr="00AF2DEC">
              <w:rPr>
                <w:rFonts w:ascii="仿宋" w:eastAsia="仿宋" w:hAnsi="仿宋" w:cs="宋体" w:hint="eastAsia"/>
                <w:color w:val="000000"/>
                <w:kern w:val="0"/>
                <w:sz w:val="32"/>
                <w:szCs w:val="32"/>
              </w:rPr>
              <w:t>[2018]</w:t>
            </w:r>
            <w:proofErr w:type="spellStart"/>
            <w:r w:rsidRPr="00AF2DEC">
              <w:rPr>
                <w:rFonts w:ascii="仿宋" w:eastAsia="仿宋" w:hAnsi="仿宋" w:cs="宋体" w:hint="eastAsia"/>
                <w:color w:val="000000"/>
                <w:kern w:val="0"/>
                <w:sz w:val="32"/>
                <w:szCs w:val="32"/>
              </w:rPr>
              <w:t>xxxx</w:t>
            </w:r>
            <w:proofErr w:type="spellEnd"/>
            <w:r w:rsidRPr="00AF2DEC">
              <w:rPr>
                <w:rFonts w:ascii="仿宋" w:eastAsia="仿宋" w:hAnsi="仿宋" w:cs="宋体" w:hint="eastAsia"/>
                <w:color w:val="000000"/>
                <w:kern w:val="0"/>
                <w:sz w:val="32"/>
                <w:szCs w:val="32"/>
              </w:rPr>
              <w:t>号或新版编号的数字）。</w:t>
            </w:r>
          </w:p>
          <w:p w:rsidR="00AF2DEC" w:rsidRPr="00AF2DEC" w:rsidRDefault="00AF2DEC" w:rsidP="00AF2DEC">
            <w:pPr>
              <w:widowControl/>
              <w:spacing w:before="100" w:beforeAutospacing="1" w:after="100" w:afterAutospacing="1" w:line="555" w:lineRule="atLeast"/>
              <w:ind w:firstLine="705"/>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0"/>
                <w:szCs w:val="30"/>
              </w:rPr>
              <w:t>5.</w:t>
            </w:r>
            <w:r w:rsidRPr="00AF2DEC">
              <w:rPr>
                <w:rFonts w:ascii="仿宋" w:eastAsia="仿宋" w:hAnsi="仿宋" w:cs="宋体" w:hint="eastAsia"/>
                <w:color w:val="000000"/>
                <w:kern w:val="0"/>
                <w:sz w:val="32"/>
                <w:szCs w:val="32"/>
              </w:rPr>
              <w:t>对于学籍校验未通过的情况，可能原因如下：</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1）报名时输入的学历(学籍)相关信息有误：主要有姓名、证件号码、毕业学校名称、毕业年月、学历层次、获得学历的学习形式。其中姓名、证件号码务必按照本人目前所持有的有效身份证填写；毕业学校名称、毕业年月、学历层次、学习形式务必按照</w:t>
            </w:r>
            <w:proofErr w:type="gramStart"/>
            <w:r w:rsidRPr="00AF2DEC">
              <w:rPr>
                <w:rFonts w:ascii="仿宋" w:eastAsia="仿宋" w:hAnsi="仿宋" w:cs="宋体" w:hint="eastAsia"/>
                <w:color w:val="000000"/>
                <w:kern w:val="0"/>
                <w:sz w:val="32"/>
                <w:szCs w:val="32"/>
              </w:rPr>
              <w:t>学信网内容</w:t>
            </w:r>
            <w:proofErr w:type="gramEnd"/>
            <w:r w:rsidRPr="00AF2DEC">
              <w:rPr>
                <w:rFonts w:ascii="仿宋" w:eastAsia="仿宋" w:hAnsi="仿宋" w:cs="宋体" w:hint="eastAsia"/>
                <w:color w:val="000000"/>
                <w:kern w:val="0"/>
                <w:sz w:val="32"/>
                <w:szCs w:val="32"/>
              </w:rPr>
              <w:t>填写。</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lastRenderedPageBreak/>
              <w:t>（2）考生毕业后更改姓名或身份证号：需提供公安机关相关证明，切勿为通过学历验证而使用已失效的身份证。</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（3）毕业证书颁发学校更名：需提供毕业证书颁发学校更名相关证明。</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（4）学历(学籍)电子注册信息有误或无学历学位信息：</w:t>
            </w:r>
            <w:proofErr w:type="gramStart"/>
            <w:r w:rsidRPr="00AF2DEC">
              <w:rPr>
                <w:rFonts w:ascii="仿宋" w:eastAsia="仿宋" w:hAnsi="仿宋" w:cs="宋体" w:hint="eastAsia"/>
                <w:color w:val="000000"/>
                <w:kern w:val="0"/>
                <w:sz w:val="32"/>
                <w:szCs w:val="32"/>
              </w:rPr>
              <w:t>需咨询</w:t>
            </w:r>
            <w:proofErr w:type="gramEnd"/>
            <w:r w:rsidRPr="00AF2DEC">
              <w:rPr>
                <w:rFonts w:ascii="仿宋" w:eastAsia="仿宋" w:hAnsi="仿宋" w:cs="宋体" w:hint="eastAsia"/>
                <w:color w:val="000000"/>
                <w:kern w:val="0"/>
                <w:sz w:val="32"/>
                <w:szCs w:val="32"/>
              </w:rPr>
              <w:t>毕业证书颁发学校。</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（5）境外学历：必须提供教育部留学服务中心出具的学历学位认证报告。</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八）根据往年经验，下列类别考生：2001年前获得国家承认的本科或高职高专毕业证书、获得军队院校颁发的毕业证书、现役军人等，建议在报名前对所获得学历证书进行学历认证，学历认证的办法请参见中国高等教育学生信息网（</w:t>
            </w:r>
            <w:proofErr w:type="gramStart"/>
            <w:r w:rsidRPr="00AF2DEC">
              <w:rPr>
                <w:rFonts w:ascii="仿宋" w:eastAsia="仿宋" w:hAnsi="仿宋" w:cs="宋体" w:hint="eastAsia"/>
                <w:color w:val="000000"/>
                <w:kern w:val="0"/>
                <w:sz w:val="32"/>
                <w:szCs w:val="32"/>
              </w:rPr>
              <w:t>学信网</w:t>
            </w:r>
            <w:proofErr w:type="gramEnd"/>
            <w:r w:rsidRPr="00AF2DEC">
              <w:rPr>
                <w:rFonts w:ascii="仿宋" w:eastAsia="仿宋" w:hAnsi="仿宋" w:cs="宋体" w:hint="eastAsia"/>
                <w:color w:val="000000"/>
                <w:kern w:val="0"/>
                <w:sz w:val="32"/>
                <w:szCs w:val="32"/>
              </w:rPr>
              <w:t>https://www.chsi.com.cn/）“学历认证”频道的相关信息。</w:t>
            </w:r>
          </w:p>
          <w:p w:rsidR="00AF2DEC" w:rsidRPr="00AF2DEC" w:rsidRDefault="00AF2DEC" w:rsidP="00AF2DEC">
            <w:pPr>
              <w:widowControl/>
              <w:spacing w:before="100" w:beforeAutospacing="1" w:after="100" w:afterAutospacing="1" w:line="555" w:lineRule="atLeast"/>
              <w:ind w:firstLine="600"/>
              <w:jc w:val="left"/>
              <w:rPr>
                <w:rFonts w:ascii="微软雅黑" w:eastAsia="微软雅黑" w:hAnsi="微软雅黑" w:cs="宋体" w:hint="eastAsia"/>
                <w:color w:val="000000"/>
                <w:kern w:val="0"/>
                <w:sz w:val="24"/>
                <w:szCs w:val="24"/>
              </w:rPr>
            </w:pPr>
            <w:r w:rsidRPr="00AF2DEC">
              <w:rPr>
                <w:rFonts w:ascii="仿宋" w:eastAsia="仿宋" w:hAnsi="仿宋" w:cs="宋体" w:hint="eastAsia"/>
                <w:color w:val="000000"/>
                <w:kern w:val="0"/>
                <w:sz w:val="32"/>
                <w:szCs w:val="32"/>
              </w:rPr>
              <w:t>（九）所有报考我校考生须及时留意我校研究生</w:t>
            </w:r>
            <w:proofErr w:type="gramStart"/>
            <w:r w:rsidRPr="00AF2DEC">
              <w:rPr>
                <w:rFonts w:ascii="仿宋" w:eastAsia="仿宋" w:hAnsi="仿宋" w:cs="宋体" w:hint="eastAsia"/>
                <w:color w:val="000000"/>
                <w:kern w:val="0"/>
                <w:sz w:val="32"/>
                <w:szCs w:val="32"/>
              </w:rPr>
              <w:t>招生网</w:t>
            </w:r>
            <w:proofErr w:type="gramEnd"/>
            <w:r w:rsidRPr="00AF2DEC">
              <w:rPr>
                <w:rFonts w:ascii="仿宋" w:eastAsia="仿宋" w:hAnsi="仿宋" w:cs="宋体" w:hint="eastAsia"/>
                <w:color w:val="000000"/>
                <w:kern w:val="0"/>
                <w:sz w:val="32"/>
                <w:szCs w:val="32"/>
              </w:rPr>
              <w:t>发布的最新通知。同时在网上报名、确认及考试前夕及时留意中国研究生招生信息网站内信息的相关通知。</w:t>
            </w:r>
          </w:p>
        </w:tc>
      </w:tr>
    </w:tbl>
    <w:p w:rsidR="00AF2DEC" w:rsidRPr="00AF2DEC" w:rsidRDefault="00AF2DEC"/>
    <w:p w:rsidR="00AF2DEC" w:rsidRDefault="00AF2DEC"/>
    <w:p w:rsidR="00AF2DEC" w:rsidRDefault="00AF2DEC">
      <w:pPr>
        <w:rPr>
          <w:rFonts w:hint="eastAsia"/>
        </w:rPr>
      </w:pPr>
    </w:p>
    <w:sectPr w:rsidR="00AF2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D4"/>
    <w:rsid w:val="00072CD4"/>
    <w:rsid w:val="00812F85"/>
    <w:rsid w:val="00AF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7D3D"/>
  <w15:chartTrackingRefBased/>
  <w15:docId w15:val="{79B85B56-BF73-46E9-B35F-4E4F98A3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5269">
    <w:name w:val="timestyle55269"/>
    <w:basedOn w:val="a0"/>
    <w:rsid w:val="00AF2DEC"/>
  </w:style>
  <w:style w:type="paragraph" w:styleId="a3">
    <w:name w:val="Normal (Web)"/>
    <w:basedOn w:val="a"/>
    <w:uiPriority w:val="99"/>
    <w:semiHidden/>
    <w:unhideWhenUsed/>
    <w:rsid w:val="00AF2DEC"/>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F2DE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F2DEC"/>
    <w:rPr>
      <w:color w:val="0000FF"/>
      <w:u w:val="single"/>
    </w:rPr>
  </w:style>
  <w:style w:type="character" w:styleId="a6">
    <w:name w:val="Strong"/>
    <w:basedOn w:val="a0"/>
    <w:uiPriority w:val="22"/>
    <w:qFormat/>
    <w:rsid w:val="00AF2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3987">
      <w:bodyDiv w:val="1"/>
      <w:marLeft w:val="0"/>
      <w:marRight w:val="0"/>
      <w:marTop w:val="0"/>
      <w:marBottom w:val="0"/>
      <w:divBdr>
        <w:top w:val="none" w:sz="0" w:space="0" w:color="auto"/>
        <w:left w:val="none" w:sz="0" w:space="0" w:color="auto"/>
        <w:bottom w:val="none" w:sz="0" w:space="0" w:color="auto"/>
        <w:right w:val="none" w:sz="0" w:space="0" w:color="auto"/>
      </w:divBdr>
      <w:divsChild>
        <w:div w:id="1318026583">
          <w:marLeft w:val="0"/>
          <w:marRight w:val="0"/>
          <w:marTop w:val="0"/>
          <w:marBottom w:val="0"/>
          <w:divBdr>
            <w:top w:val="none" w:sz="0" w:space="0" w:color="auto"/>
            <w:left w:val="none" w:sz="0" w:space="0" w:color="auto"/>
            <w:bottom w:val="none" w:sz="0" w:space="0" w:color="auto"/>
            <w:right w:val="none" w:sz="0" w:space="0" w:color="auto"/>
          </w:divBdr>
          <w:divsChild>
            <w:div w:id="1953239810">
              <w:marLeft w:val="0"/>
              <w:marRight w:val="0"/>
              <w:marTop w:val="0"/>
              <w:marBottom w:val="0"/>
              <w:divBdr>
                <w:top w:val="none" w:sz="0" w:space="0" w:color="auto"/>
                <w:left w:val="none" w:sz="0" w:space="0" w:color="auto"/>
                <w:bottom w:val="none" w:sz="0" w:space="0" w:color="auto"/>
                <w:right w:val="none" w:sz="0" w:space="0" w:color="auto"/>
              </w:divBdr>
              <w:divsChild>
                <w:div w:id="406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js.gxmzu.edu.cn/info/1081/1610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398</Words>
  <Characters>2272</Characters>
  <Application>Microsoft Office Word</Application>
  <DocSecurity>0</DocSecurity>
  <Lines>18</Lines>
  <Paragraphs>5</Paragraphs>
  <ScaleCrop>false</ScaleCrop>
  <Company>Organization</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2023-01-09T08:24:00Z</dcterms:created>
  <dcterms:modified xsi:type="dcterms:W3CDTF">2023-01-09T08:24:00Z</dcterms:modified>
</cp:coreProperties>
</file>