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default" w:eastAsia="仿宋_GB2312"/>
          <w:sz w:val="28"/>
          <w:szCs w:val="28"/>
          <w:lang w:val="en-US" w:eastAsia="zh-CN"/>
        </w:rPr>
      </w:pPr>
      <w:bookmarkStart w:id="0" w:name="_Toc11908"/>
      <w:bookmarkStart w:id="1" w:name="_Toc23850"/>
      <w:bookmarkStart w:id="2" w:name="_Toc495677413"/>
      <w:bookmarkStart w:id="3" w:name="_Toc87063333"/>
      <w:bookmarkStart w:id="4" w:name="_Toc399769483"/>
      <w:bookmarkStart w:id="5" w:name="_Toc73427775"/>
      <w:bookmarkStart w:id="6" w:name="_Toc32284"/>
      <w:r>
        <w:rPr>
          <w:rFonts w:hint="eastAsia" w:eastAsia="仿宋_GB2312"/>
          <w:sz w:val="28"/>
          <w:szCs w:val="28"/>
        </w:rPr>
        <w:t>中国人事科学研究院2023年度翻译服务项目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eastAsia="仿宋_GB2312"/>
          <w:sz w:val="28"/>
          <w:szCs w:val="28"/>
          <w:lang w:val="en-US"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  <w:u w:val="single"/>
        </w:rPr>
        <w:t>（</w:t>
      </w:r>
      <w:r>
        <w:rPr>
          <w:rFonts w:hint="eastAsia" w:eastAsia="仿宋_GB2312"/>
          <w:sz w:val="24"/>
          <w:szCs w:val="24"/>
          <w:highlight w:val="none"/>
          <w:u w:val="single"/>
        </w:rPr>
        <w:t>中国人事科学研究院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2023年度翻译服务</w:t>
      </w:r>
      <w:r>
        <w:rPr>
          <w:rFonts w:eastAsia="仿宋_GB2312"/>
          <w:sz w:val="24"/>
          <w:szCs w:val="24"/>
          <w:highlight w:val="none"/>
          <w:u w:val="single"/>
        </w:rPr>
        <w:t>项目）</w:t>
      </w:r>
      <w:r>
        <w:rPr>
          <w:rFonts w:eastAsia="仿宋_GB2312"/>
          <w:sz w:val="24"/>
          <w:szCs w:val="24"/>
          <w:highlight w:val="none"/>
        </w:rPr>
        <w:t xml:space="preserve"> </w:t>
      </w:r>
      <w:r>
        <w:rPr>
          <w:rFonts w:eastAsia="仿宋"/>
          <w:sz w:val="24"/>
          <w:szCs w:val="24"/>
          <w:highlight w:val="none"/>
        </w:rPr>
        <w:t>的潜在投标人应在</w:t>
      </w:r>
      <w:r>
        <w:rPr>
          <w:rFonts w:eastAsia="仿宋"/>
          <w:sz w:val="24"/>
          <w:szCs w:val="24"/>
          <w:highlight w:val="none"/>
          <w:u w:val="single"/>
        </w:rPr>
        <w:t>北京市东城区朝内大街南竹杆胡同6号北京INN 3号楼9层</w:t>
      </w:r>
      <w:r>
        <w:rPr>
          <w:rFonts w:eastAsia="仿宋"/>
          <w:sz w:val="24"/>
          <w:szCs w:val="24"/>
          <w:highlight w:val="none"/>
        </w:rPr>
        <w:t>获取招标文件，</w:t>
      </w:r>
      <w:r>
        <w:rPr>
          <w:rFonts w:eastAsia="仿宋_GB2312"/>
          <w:sz w:val="24"/>
          <w:szCs w:val="24"/>
          <w:highlight w:val="none"/>
        </w:rPr>
        <w:t>并于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color w:val="auto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日10时00分</w:t>
      </w:r>
      <w:r>
        <w:rPr>
          <w:rFonts w:eastAsia="仿宋_GB2312"/>
          <w:bCs/>
          <w:sz w:val="24"/>
          <w:szCs w:val="24"/>
          <w:highlight w:val="none"/>
          <w:u w:val="single"/>
        </w:rPr>
        <w:t>（</w:t>
      </w:r>
      <w:r>
        <w:rPr>
          <w:rFonts w:eastAsia="仿宋_GB2312"/>
          <w:bCs/>
          <w:sz w:val="24"/>
          <w:szCs w:val="24"/>
          <w:highlight w:val="none"/>
        </w:rPr>
        <w:t>北京时间）前递交投标文件</w:t>
      </w:r>
      <w:r>
        <w:rPr>
          <w:rFonts w:eastAsia="仿宋_GB2312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eastAsia="仿宋_GB2312"/>
          <w:sz w:val="24"/>
          <w:szCs w:val="24"/>
          <w:highlight w:val="none"/>
        </w:rPr>
      </w:pP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</w:rPr>
      </w:pPr>
      <w:bookmarkStart w:id="7" w:name="_Toc1424"/>
      <w:bookmarkStart w:id="8" w:name="_Toc28359079"/>
      <w:bookmarkStart w:id="9" w:name="_Toc38903315"/>
      <w:bookmarkStart w:id="10" w:name="_Toc35393790"/>
      <w:bookmarkStart w:id="11" w:name="_Toc28359002"/>
      <w:bookmarkStart w:id="12" w:name="_Toc35393621"/>
      <w:bookmarkStart w:id="13" w:name="_Toc38903443"/>
      <w:bookmarkStart w:id="14" w:name="_Hlk24379207"/>
      <w:r>
        <w:rPr>
          <w:rFonts w:ascii="Times New Roman" w:hAnsi="Times New Roman" w:eastAsia="仿宋_GB2312"/>
          <w:bCs w:val="0"/>
          <w:sz w:val="24"/>
          <w:szCs w:val="24"/>
        </w:rPr>
        <w:t>一、项目基本情况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ind w:firstLine="480" w:firstLineChars="200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eastAsia="仿宋_GB2312"/>
          <w:sz w:val="24"/>
          <w:szCs w:val="24"/>
        </w:rPr>
        <w:t>项目编号</w:t>
      </w:r>
      <w:r>
        <w:rPr>
          <w:rFonts w:eastAsia="仿宋_GB2312"/>
          <w:sz w:val="24"/>
          <w:szCs w:val="24"/>
          <w:highlight w:val="none"/>
        </w:rPr>
        <w:t>：BJJQ-202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2-999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项目名称：</w:t>
      </w:r>
      <w:r>
        <w:rPr>
          <w:rFonts w:hint="eastAsia" w:eastAsia="仿宋_GB2312"/>
          <w:sz w:val="24"/>
          <w:szCs w:val="24"/>
        </w:rPr>
        <w:t>中国人事科学研究院</w:t>
      </w:r>
      <w:r>
        <w:rPr>
          <w:rFonts w:hint="eastAsia" w:eastAsia="仿宋_GB2312"/>
          <w:sz w:val="24"/>
          <w:szCs w:val="24"/>
          <w:lang w:val="en-US" w:eastAsia="zh-CN"/>
        </w:rPr>
        <w:t>2023年度翻译服务</w:t>
      </w:r>
      <w:r>
        <w:rPr>
          <w:rFonts w:hint="eastAsia" w:eastAsia="仿宋_GB2312"/>
          <w:sz w:val="24"/>
          <w:szCs w:val="24"/>
        </w:rPr>
        <w:t>项目</w:t>
      </w:r>
    </w:p>
    <w:bookmarkEnd w:id="14"/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预算金额：</w:t>
      </w:r>
      <w:r>
        <w:rPr>
          <w:rStyle w:val="8"/>
          <w:rFonts w:eastAsia="仿宋_GB2312"/>
          <w:sz w:val="24"/>
        </w:rPr>
        <w:t>人民币</w:t>
      </w:r>
      <w:r>
        <w:rPr>
          <w:rStyle w:val="8"/>
          <w:rFonts w:hint="eastAsia" w:eastAsia="仿宋_GB2312"/>
          <w:sz w:val="24"/>
          <w:szCs w:val="24"/>
          <w:lang w:val="en-US" w:eastAsia="zh-CN"/>
        </w:rPr>
        <w:t>48</w:t>
      </w:r>
      <w:r>
        <w:rPr>
          <w:rStyle w:val="8"/>
          <w:rFonts w:eastAsia="仿宋_GB2312"/>
          <w:sz w:val="24"/>
          <w:szCs w:val="24"/>
        </w:rPr>
        <w:t>万元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采购需求</w:t>
      </w:r>
      <w:r>
        <w:rPr>
          <w:rFonts w:eastAsia="仿宋_GB2312"/>
          <w:color w:val="auto"/>
          <w:sz w:val="24"/>
          <w:szCs w:val="24"/>
        </w:rPr>
        <w:t>：</w:t>
      </w:r>
      <w:r>
        <w:rPr>
          <w:rFonts w:hint="eastAsia" w:eastAsia="仿宋_GB2312"/>
          <w:color w:val="auto"/>
          <w:sz w:val="24"/>
          <w:szCs w:val="24"/>
        </w:rPr>
        <w:t>根据中国人事科学研究院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工作</w:t>
      </w:r>
      <w:r>
        <w:rPr>
          <w:rFonts w:hint="eastAsia" w:eastAsia="仿宋_GB2312"/>
          <w:color w:val="auto"/>
          <w:sz w:val="24"/>
          <w:szCs w:val="24"/>
        </w:rPr>
        <w:t>需要，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一是对</w:t>
      </w:r>
      <w:r>
        <w:rPr>
          <w:rFonts w:hint="eastAsia" w:eastAsia="仿宋_GB2312"/>
          <w:color w:val="auto"/>
          <w:sz w:val="24"/>
          <w:szCs w:val="24"/>
        </w:rPr>
        <w:t>中国人事科学研究院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承担的国际会议进行会议同传翻译和会议资料文字翻译，会议资料</w:t>
      </w:r>
      <w:r>
        <w:rPr>
          <w:rFonts w:hint="eastAsia" w:eastAsia="仿宋_GB2312"/>
          <w:color w:val="auto"/>
          <w:sz w:val="24"/>
          <w:szCs w:val="24"/>
        </w:rPr>
        <w:t>以英译中翻译为主，少量</w:t>
      </w:r>
      <w:r>
        <w:rPr>
          <w:rFonts w:hint="eastAsia" w:eastAsia="仿宋_GB2312"/>
          <w:color w:val="auto"/>
          <w:sz w:val="24"/>
          <w:szCs w:val="24"/>
          <w:lang w:eastAsia="zh-CN"/>
        </w:rPr>
        <w:t>日语、韩语、缅甸语、老挝语、泰国语、柬埔寨语、越南语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等</w:t>
      </w:r>
      <w:r>
        <w:rPr>
          <w:rFonts w:hint="eastAsia" w:eastAsia="仿宋_GB2312"/>
          <w:color w:val="auto"/>
          <w:sz w:val="24"/>
          <w:szCs w:val="24"/>
          <w:lang w:eastAsia="zh-CN"/>
        </w:rPr>
        <w:t>国家语言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。二是对课题研究中的外文资料进行翻译，</w:t>
      </w:r>
      <w:r>
        <w:rPr>
          <w:rFonts w:hint="eastAsia" w:eastAsia="仿宋_GB2312"/>
          <w:color w:val="auto"/>
          <w:sz w:val="24"/>
          <w:szCs w:val="24"/>
        </w:rPr>
        <w:t>以英译中翻译为主，少量法语、德语、日语等语种资料翻译。服务期限为一年，工作量视具体课题研究需求而定</w:t>
      </w:r>
      <w:r>
        <w:rPr>
          <w:rFonts w:eastAsia="仿宋_GB2312"/>
          <w:color w:val="auto"/>
          <w:sz w:val="24"/>
          <w:szCs w:val="24"/>
        </w:rPr>
        <w:t>（详见招标文件）。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>合同履行期限</w:t>
      </w:r>
      <w:r>
        <w:rPr>
          <w:rFonts w:eastAsia="仿宋_GB2312"/>
          <w:sz w:val="24"/>
          <w:szCs w:val="24"/>
          <w:highlight w:val="none"/>
        </w:rPr>
        <w:t>：</w:t>
      </w:r>
      <w:r>
        <w:rPr>
          <w:rFonts w:eastAsia="仿宋_GB2312"/>
          <w:color w:val="000000"/>
          <w:sz w:val="24"/>
          <w:szCs w:val="24"/>
          <w:highlight w:val="none"/>
        </w:rPr>
        <w:t>自合同签订之日起1年</w:t>
      </w:r>
      <w:r>
        <w:rPr>
          <w:rFonts w:eastAsia="仿宋_GB2312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本项目不接受联合体投标。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</w:rPr>
      </w:pPr>
      <w:bookmarkStart w:id="15" w:name="_Toc38903444"/>
      <w:bookmarkStart w:id="16" w:name="_Toc35393791"/>
      <w:bookmarkStart w:id="17" w:name="_Toc28359080"/>
      <w:bookmarkStart w:id="18" w:name="_Toc35393622"/>
      <w:bookmarkStart w:id="19" w:name="_Toc28359003"/>
      <w:bookmarkStart w:id="20" w:name="_Toc20433"/>
      <w:bookmarkStart w:id="21" w:name="_Toc38903316"/>
      <w:r>
        <w:rPr>
          <w:rFonts w:ascii="Times New Roman" w:hAnsi="Times New Roman" w:eastAsia="仿宋_GB2312"/>
          <w:bCs w:val="0"/>
          <w:sz w:val="24"/>
          <w:szCs w:val="24"/>
        </w:rPr>
        <w:t>二、申请人的资格要求：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bookmarkStart w:id="22" w:name="_Toc28359004"/>
      <w:bookmarkStart w:id="23" w:name="_Toc28359081"/>
      <w:r>
        <w:rPr>
          <w:rFonts w:eastAsia="仿宋_GB2312"/>
          <w:sz w:val="24"/>
          <w:szCs w:val="24"/>
        </w:rPr>
        <w:t>2.落实政府采购政策需满足的资格要求：</w:t>
      </w:r>
    </w:p>
    <w:p>
      <w:pPr>
        <w:spacing w:line="360" w:lineRule="auto"/>
        <w:ind w:firstLine="720" w:firstLineChars="3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2.1投标人不得被列入失信被执行人、重大税收违法案件当事人名单、政府采购严重违法失信行为记录名单。</w:t>
      </w:r>
    </w:p>
    <w:p>
      <w:pPr>
        <w:pStyle w:val="9"/>
        <w:ind w:firstLine="480" w:firstLineChars="200"/>
        <w:rPr>
          <w:rFonts w:eastAsia="仿宋_GB2312"/>
          <w:color w:val="auto"/>
          <w:sz w:val="24"/>
          <w:szCs w:val="24"/>
          <w:highlight w:val="none"/>
        </w:rPr>
      </w:pPr>
      <w:r>
        <w:rPr>
          <w:rFonts w:eastAsia="仿宋_GB2312"/>
          <w:color w:val="auto"/>
          <w:sz w:val="24"/>
          <w:szCs w:val="24"/>
        </w:rPr>
        <w:t>3.本</w:t>
      </w:r>
      <w:r>
        <w:rPr>
          <w:rFonts w:eastAsia="仿宋_GB2312"/>
          <w:color w:val="auto"/>
          <w:sz w:val="24"/>
          <w:szCs w:val="24"/>
          <w:highlight w:val="none"/>
        </w:rPr>
        <w:t>项目的特定资格要求：无。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bookmarkStart w:id="24" w:name="_Toc35393623"/>
      <w:bookmarkStart w:id="25" w:name="_Toc38903445"/>
      <w:bookmarkStart w:id="26" w:name="_Toc35393792"/>
      <w:bookmarkStart w:id="27" w:name="_Toc13541"/>
      <w:bookmarkStart w:id="28" w:name="_Toc38903317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三、获取招标文件</w:t>
      </w:r>
      <w:bookmarkEnd w:id="22"/>
      <w:bookmarkEnd w:id="23"/>
      <w:bookmarkEnd w:id="24"/>
      <w:bookmarkEnd w:id="25"/>
      <w:bookmarkEnd w:id="26"/>
      <w:bookmarkEnd w:id="27"/>
      <w:bookmarkEnd w:id="28"/>
    </w:p>
    <w:p>
      <w:pPr>
        <w:spacing w:line="360" w:lineRule="auto"/>
        <w:ind w:firstLine="54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时间：</w:t>
      </w:r>
      <w:r>
        <w:rPr>
          <w:rFonts w:eastAsia="仿宋_GB2312"/>
          <w:bCs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bCs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eastAsia="仿宋_GB2312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eastAsia="仿宋_GB2312"/>
          <w:sz w:val="24"/>
          <w:szCs w:val="24"/>
          <w:highlight w:val="none"/>
          <w:u w:val="single"/>
        </w:rPr>
        <w:t>日</w:t>
      </w:r>
      <w:r>
        <w:rPr>
          <w:rFonts w:eastAsia="仿宋_GB2312"/>
          <w:sz w:val="24"/>
          <w:szCs w:val="24"/>
          <w:highlight w:val="none"/>
        </w:rPr>
        <w:t>至</w:t>
      </w:r>
      <w:r>
        <w:rPr>
          <w:rFonts w:eastAsia="仿宋_GB2312"/>
          <w:bCs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bCs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eastAsia="仿宋_GB2312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eastAsia="仿宋_GB2312"/>
          <w:sz w:val="24"/>
          <w:szCs w:val="24"/>
          <w:highlight w:val="none"/>
          <w:u w:val="single"/>
        </w:rPr>
        <w:t>日</w:t>
      </w:r>
      <w:r>
        <w:rPr>
          <w:rFonts w:eastAsia="仿宋_GB2312"/>
          <w:sz w:val="24"/>
          <w:szCs w:val="24"/>
          <w:highlight w:val="none"/>
        </w:rPr>
        <w:t>，每天上午</w:t>
      </w:r>
      <w:r>
        <w:rPr>
          <w:rFonts w:eastAsia="仿宋_GB2312"/>
          <w:sz w:val="24"/>
          <w:szCs w:val="24"/>
          <w:highlight w:val="none"/>
          <w:u w:val="single"/>
        </w:rPr>
        <w:t>09:00</w:t>
      </w:r>
      <w:r>
        <w:rPr>
          <w:rFonts w:eastAsia="仿宋_GB2312"/>
          <w:sz w:val="24"/>
          <w:szCs w:val="24"/>
          <w:highlight w:val="none"/>
        </w:rPr>
        <w:t>至</w:t>
      </w:r>
      <w:r>
        <w:rPr>
          <w:rFonts w:eastAsia="仿宋_GB2312"/>
          <w:sz w:val="24"/>
          <w:szCs w:val="24"/>
          <w:highlight w:val="none"/>
          <w:u w:val="single"/>
        </w:rPr>
        <w:t>12:00</w:t>
      </w:r>
      <w:r>
        <w:rPr>
          <w:rFonts w:eastAsia="仿宋_GB2312"/>
          <w:sz w:val="24"/>
          <w:szCs w:val="24"/>
          <w:highlight w:val="none"/>
        </w:rPr>
        <w:t>，下午</w:t>
      </w:r>
      <w:r>
        <w:rPr>
          <w:rFonts w:eastAsia="仿宋_GB2312"/>
          <w:sz w:val="24"/>
          <w:szCs w:val="24"/>
          <w:highlight w:val="none"/>
          <w:u w:val="single"/>
        </w:rPr>
        <w:t>12:00</w:t>
      </w:r>
      <w:r>
        <w:rPr>
          <w:rFonts w:eastAsia="仿宋_GB2312"/>
          <w:sz w:val="24"/>
          <w:szCs w:val="24"/>
          <w:highlight w:val="none"/>
        </w:rPr>
        <w:t>至</w:t>
      </w:r>
      <w:r>
        <w:rPr>
          <w:rFonts w:eastAsia="仿宋_GB2312"/>
          <w:sz w:val="24"/>
          <w:szCs w:val="24"/>
          <w:highlight w:val="none"/>
          <w:u w:val="single"/>
        </w:rPr>
        <w:t>17:00</w:t>
      </w:r>
      <w:r>
        <w:rPr>
          <w:rFonts w:eastAsia="仿宋_GB2312"/>
          <w:sz w:val="24"/>
          <w:szCs w:val="24"/>
          <w:highlight w:val="none"/>
        </w:rPr>
        <w:t>（北京时间，法定节假日除外）</w:t>
      </w:r>
    </w:p>
    <w:p>
      <w:pPr>
        <w:spacing w:line="360" w:lineRule="auto"/>
        <w:ind w:firstLine="54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"/>
          <w:sz w:val="24"/>
          <w:szCs w:val="24"/>
          <w:highlight w:val="none"/>
        </w:rPr>
        <w:t>地点：北京市东城区朝内大街南竹杆胡同6号北京INN 3号楼9层（地铁2号线、6号线，朝阳门站H口出，向南200米）</w:t>
      </w:r>
    </w:p>
    <w:p>
      <w:pPr>
        <w:spacing w:line="360" w:lineRule="auto"/>
        <w:ind w:firstLine="540"/>
        <w:rPr>
          <w:rFonts w:eastAsia="仿宋"/>
          <w:sz w:val="24"/>
          <w:szCs w:val="24"/>
          <w:u w:val="single"/>
        </w:rPr>
      </w:pPr>
      <w:bookmarkStart w:id="29" w:name="_Toc28359082"/>
      <w:bookmarkStart w:id="30" w:name="_Toc28359005"/>
      <w:bookmarkStart w:id="31" w:name="_Toc38903446"/>
      <w:bookmarkStart w:id="32" w:name="_Toc18706"/>
      <w:bookmarkStart w:id="33" w:name="_Toc35393793"/>
      <w:bookmarkStart w:id="34" w:name="_Toc38903318"/>
      <w:bookmarkStart w:id="35" w:name="_Toc35393624"/>
      <w:r>
        <w:rPr>
          <w:rFonts w:eastAsia="仿宋"/>
          <w:sz w:val="24"/>
          <w:szCs w:val="24"/>
        </w:rPr>
        <w:t>方式：现场购买或邮寄购买。</w:t>
      </w:r>
    </w:p>
    <w:p>
      <w:pPr>
        <w:spacing w:line="360" w:lineRule="auto"/>
        <w:ind w:firstLine="54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售价：每本人民币</w:t>
      </w:r>
      <w:r>
        <w:rPr>
          <w:rFonts w:hint="eastAsia" w:eastAsia="仿宋"/>
          <w:sz w:val="24"/>
          <w:szCs w:val="24"/>
          <w:lang w:val="en-US" w:eastAsia="zh-CN"/>
        </w:rPr>
        <w:t>5</w:t>
      </w:r>
      <w:r>
        <w:rPr>
          <w:rFonts w:eastAsia="仿宋"/>
          <w:sz w:val="24"/>
          <w:szCs w:val="24"/>
        </w:rPr>
        <w:t>00元（含电子版），售后不退。若邮购，须加付快递费50元人民币。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r>
        <w:rPr>
          <w:rFonts w:ascii="Times New Roman" w:hAnsi="Times New Roman" w:eastAsia="仿宋_GB2312"/>
          <w:bCs w:val="0"/>
          <w:sz w:val="24"/>
          <w:szCs w:val="24"/>
        </w:rPr>
        <w:t>四、提</w:t>
      </w:r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交</w:t>
      </w:r>
      <w:bookmarkStart w:id="76" w:name="_GoBack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投标文件</w:t>
      </w:r>
      <w:bookmarkEnd w:id="29"/>
      <w:bookmarkEnd w:id="30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截止时间、开标时间和地点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480" w:firstLineChars="200"/>
        <w:rPr>
          <w:rFonts w:eastAsia="仿宋_GB2312"/>
          <w:bCs/>
          <w:sz w:val="24"/>
          <w:szCs w:val="24"/>
          <w:highlight w:val="none"/>
          <w:u w:val="single"/>
        </w:rPr>
      </w:pPr>
      <w:r>
        <w:rPr>
          <w:rFonts w:hint="eastAsia" w:eastAsia="仿宋_GB2312"/>
          <w:sz w:val="24"/>
          <w:szCs w:val="24"/>
          <w:highlight w:val="none"/>
          <w:u w:val="none"/>
          <w:lang w:val="en-US" w:eastAsia="zh-CN"/>
        </w:rPr>
        <w:t>时间：</w:t>
      </w:r>
      <w:r>
        <w:rPr>
          <w:rFonts w:eastAsia="仿宋_GB2312"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eastAsia="仿宋_GB2312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eastAsia="仿宋_GB2312"/>
          <w:sz w:val="24"/>
          <w:szCs w:val="24"/>
          <w:highlight w:val="none"/>
          <w:u w:val="single"/>
        </w:rPr>
        <w:t>日10时00分</w:t>
      </w:r>
      <w:r>
        <w:rPr>
          <w:rFonts w:eastAsia="仿宋_GB2312"/>
          <w:bCs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eastAsia="仿宋"/>
          <w:bCs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地点：北京市东城区朝内大街南竹杆胡同6号北京INN 3号楼9层</w:t>
      </w:r>
      <w:r>
        <w:rPr>
          <w:rFonts w:eastAsia="仿宋_GB2312"/>
          <w:sz w:val="24"/>
          <w:szCs w:val="24"/>
          <w:highlight w:val="none"/>
        </w:rPr>
        <w:t>会议室（地铁2号线、6号线，朝阳门站H口出，向南200米）</w:t>
      </w:r>
      <w:r>
        <w:rPr>
          <w:rFonts w:hint="eastAsia" w:eastAsia="仿宋_GB2312"/>
          <w:sz w:val="24"/>
          <w:szCs w:val="24"/>
          <w:highlight w:val="none"/>
        </w:rPr>
        <w:t>。</w:t>
      </w:r>
    </w:p>
    <w:bookmarkEnd w:id="76"/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</w:rPr>
      </w:pPr>
      <w:bookmarkStart w:id="36" w:name="_Toc21884"/>
      <w:bookmarkStart w:id="37" w:name="_Toc28359084"/>
      <w:bookmarkStart w:id="38" w:name="_Toc35393794"/>
      <w:bookmarkStart w:id="39" w:name="_Toc38903319"/>
      <w:bookmarkStart w:id="40" w:name="_Toc28359007"/>
      <w:bookmarkStart w:id="41" w:name="_Toc38903447"/>
      <w:bookmarkStart w:id="42" w:name="_Toc35393625"/>
      <w:r>
        <w:rPr>
          <w:rFonts w:ascii="Times New Roman" w:hAnsi="Times New Roman" w:eastAsia="仿宋_GB2312"/>
          <w:bCs w:val="0"/>
          <w:sz w:val="24"/>
          <w:szCs w:val="24"/>
        </w:rPr>
        <w:t>五、公告期限</w:t>
      </w:r>
      <w:bookmarkEnd w:id="36"/>
      <w:bookmarkEnd w:id="37"/>
      <w:bookmarkEnd w:id="38"/>
      <w:bookmarkEnd w:id="39"/>
      <w:bookmarkEnd w:id="40"/>
      <w:bookmarkEnd w:id="41"/>
      <w:bookmarkEnd w:id="42"/>
    </w:p>
    <w:p>
      <w:pPr>
        <w:spacing w:line="360" w:lineRule="auto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自本公告发布之日起5个工作日。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</w:rPr>
      </w:pPr>
      <w:bookmarkStart w:id="43" w:name="_Toc35393626"/>
      <w:bookmarkStart w:id="44" w:name="_Toc38903448"/>
      <w:bookmarkStart w:id="45" w:name="_Toc23521"/>
      <w:bookmarkStart w:id="46" w:name="_Toc38903320"/>
      <w:bookmarkStart w:id="47" w:name="_Toc35393795"/>
      <w:r>
        <w:rPr>
          <w:rFonts w:ascii="Times New Roman" w:hAnsi="Times New Roman" w:eastAsia="仿宋_GB2312"/>
          <w:bCs w:val="0"/>
          <w:sz w:val="24"/>
          <w:szCs w:val="24"/>
        </w:rPr>
        <w:t>六、其他补充事宜</w:t>
      </w:r>
      <w:bookmarkEnd w:id="43"/>
      <w:bookmarkEnd w:id="44"/>
      <w:bookmarkEnd w:id="45"/>
      <w:bookmarkEnd w:id="46"/>
      <w:bookmarkEnd w:id="47"/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6.1采购项目需要落实的政府采购政策：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（1）政府采购促进中小企业发展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（2）政府采购支持监狱企业发展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（3）政府采购促进残疾人就业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6.2 标书款支付方式：现金、支票、银行汇款。</w:t>
      </w:r>
    </w:p>
    <w:p>
      <w:pPr>
        <w:spacing w:line="360" w:lineRule="auto"/>
        <w:ind w:left="840" w:leftChars="4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标书款银行账号：邮寄购买招标文件的，请投标人一律使用单位对公账号，按下述地址汇款，汇款单上应注明汇款用途、所购招标文件编号</w:t>
      </w:r>
      <w:r>
        <w:rPr>
          <w:rFonts w:hint="eastAsia" w:eastAsia="仿宋"/>
          <w:sz w:val="24"/>
          <w:szCs w:val="24"/>
          <w:highlight w:val="none"/>
        </w:rPr>
        <w:t>（</w:t>
      </w:r>
      <w:r>
        <w:rPr>
          <w:rFonts w:eastAsia="仿宋"/>
          <w:sz w:val="24"/>
          <w:szCs w:val="24"/>
          <w:highlight w:val="none"/>
        </w:rPr>
        <w:t>BJJQ-202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2-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999</w:t>
      </w:r>
      <w:r>
        <w:rPr>
          <w:rFonts w:hint="eastAsia" w:eastAsia="仿宋"/>
          <w:sz w:val="24"/>
          <w:szCs w:val="24"/>
          <w:highlight w:val="none"/>
        </w:rPr>
        <w:t>）</w:t>
      </w:r>
      <w:r>
        <w:rPr>
          <w:rFonts w:eastAsia="仿宋"/>
          <w:sz w:val="24"/>
          <w:szCs w:val="24"/>
          <w:highlight w:val="none"/>
        </w:rPr>
        <w:t>，然后将汇款单复印件、购买单位名称、详细通讯地址、电话、传真、联系人、联系方式（手机号）等信息，发送至电子邮箱</w:t>
      </w:r>
      <w:r>
        <w:rPr>
          <w:rFonts w:hint="eastAsia" w:eastAsia="仿宋"/>
          <w:sz w:val="24"/>
          <w:szCs w:val="24"/>
          <w:highlight w:val="none"/>
        </w:rPr>
        <w:t>yw</w:t>
      </w:r>
      <w:r>
        <w:rPr>
          <w:rFonts w:eastAsia="仿宋"/>
          <w:sz w:val="24"/>
          <w:szCs w:val="24"/>
          <w:highlight w:val="none"/>
        </w:rPr>
        <w:t>02@hcjq.net，我公司收到后将尽快以快递方式将招标文件邮寄给贵方。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 xml:space="preserve">收款单位：北京汇诚金桥国际招标咨询有限公司  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 xml:space="preserve">开 户 行：中国农业银行股份有限公司北京朝阳门支行  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银行账号：1119  1701  0400  02067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开户行行号：1031  0001  9176</w:t>
      </w:r>
    </w:p>
    <w:p>
      <w:pPr>
        <w:spacing w:line="360" w:lineRule="auto"/>
        <w:ind w:firstLine="57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6.3凡购买招标文件的投标人，需提供以下资料：（1）法人授权委托书或单位介绍信；（2）购买人本人的有效身份证明。</w:t>
      </w:r>
    </w:p>
    <w:p>
      <w:pPr>
        <w:spacing w:line="360" w:lineRule="auto"/>
        <w:ind w:firstLine="57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6.4本公告同时在中国政府采购网（http://www.ccgp.gov.cn）以及北京汇诚金桥国际招标咨询有限公司网站（http://www.hcjq.net/）发布。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</w:rPr>
        <w:t>中小微企业、监狱企业、残疾人福利性单位的文件依据：（1）、关于印发《政府采购促进中小企业发展管理办法》的通知（财库〔2020〕46号）、《关于印发中小企业划型标准规定的通知》（工信部联企业〔2011〕300号）；（2）、关于政府采购支持监狱企业发展有关问题的通知（财库〔2014〕68号）；（3）、关于促进残疾人就业政府采购政策的通知（财库〔2017〕141号）。</w:t>
      </w:r>
    </w:p>
    <w:p>
      <w:pPr>
        <w:spacing w:line="360" w:lineRule="auto"/>
        <w:ind w:firstLine="570"/>
        <w:rPr>
          <w:rFonts w:hint="default" w:eastAsia="仿宋"/>
          <w:lang w:val="en-US" w:eastAsia="zh-CN"/>
        </w:rPr>
      </w:pPr>
      <w:r>
        <w:rPr>
          <w:rFonts w:eastAsia="仿宋"/>
          <w:sz w:val="24"/>
          <w:szCs w:val="24"/>
          <w:highlight w:val="none"/>
        </w:rPr>
        <w:t>6.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6</w:t>
      </w:r>
      <w:r>
        <w:rPr>
          <w:rFonts w:eastAsia="仿宋"/>
          <w:sz w:val="24"/>
          <w:szCs w:val="24"/>
          <w:highlight w:val="none"/>
        </w:rPr>
        <w:t>采购代理机构项目编号：BJJQ-202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2</w:t>
      </w:r>
      <w:r>
        <w:rPr>
          <w:rFonts w:eastAsia="仿宋"/>
          <w:sz w:val="24"/>
          <w:szCs w:val="24"/>
          <w:highlight w:val="none"/>
        </w:rPr>
        <w:t>-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999</w:t>
      </w:r>
    </w:p>
    <w:p>
      <w:pPr>
        <w:pStyle w:val="9"/>
      </w:pP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</w:rPr>
      </w:pPr>
      <w:bookmarkStart w:id="48" w:name="_Toc38903321"/>
      <w:bookmarkStart w:id="49" w:name="_Toc38903449"/>
      <w:bookmarkStart w:id="50" w:name="_Toc28359085"/>
      <w:bookmarkStart w:id="51" w:name="_Toc28359008"/>
      <w:bookmarkStart w:id="52" w:name="_Toc29302"/>
      <w:bookmarkStart w:id="53" w:name="_Toc35393796"/>
      <w:bookmarkStart w:id="54" w:name="_Toc35393627"/>
      <w:r>
        <w:rPr>
          <w:rFonts w:ascii="Times New Roman" w:hAnsi="Times New Roman" w:eastAsia="仿宋_GB2312"/>
          <w:bCs w:val="0"/>
          <w:sz w:val="24"/>
          <w:szCs w:val="24"/>
        </w:rPr>
        <w:t>七、对本次招标提出询问，请按以下方式联系。</w:t>
      </w:r>
      <w:bookmarkEnd w:id="48"/>
      <w:bookmarkEnd w:id="49"/>
      <w:bookmarkEnd w:id="50"/>
      <w:bookmarkEnd w:id="51"/>
      <w:bookmarkEnd w:id="52"/>
      <w:bookmarkEnd w:id="53"/>
      <w:bookmarkEnd w:id="54"/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  <w:szCs w:val="24"/>
        </w:rPr>
      </w:pPr>
      <w:bookmarkStart w:id="55" w:name="_Toc35393637"/>
      <w:bookmarkStart w:id="56" w:name="_Toc28359096"/>
      <w:bookmarkStart w:id="57" w:name="_Toc14528"/>
      <w:bookmarkStart w:id="58" w:name="_Toc3651"/>
      <w:bookmarkStart w:id="59" w:name="_Toc35393806"/>
      <w:bookmarkStart w:id="60" w:name="_Toc9328"/>
      <w:bookmarkStart w:id="61" w:name="_Toc28359019"/>
      <w:r>
        <w:rPr>
          <w:rFonts w:eastAsia="仿宋_GB2312"/>
          <w:bCs/>
          <w:sz w:val="24"/>
          <w:szCs w:val="24"/>
        </w:rPr>
        <w:t>1.采购人信息</w:t>
      </w:r>
      <w:bookmarkEnd w:id="55"/>
      <w:bookmarkEnd w:id="56"/>
      <w:bookmarkEnd w:id="57"/>
      <w:bookmarkEnd w:id="58"/>
      <w:bookmarkEnd w:id="59"/>
      <w:bookmarkEnd w:id="60"/>
      <w:bookmarkEnd w:id="61"/>
    </w:p>
    <w:p>
      <w:pPr>
        <w:spacing w:line="360" w:lineRule="auto"/>
        <w:ind w:left="1079" w:leftChars="371" w:hanging="300" w:hangingChars="125"/>
        <w:jc w:val="left"/>
        <w:rPr>
          <w:rFonts w:eastAsia="仿宋_GB2312"/>
          <w:bCs/>
          <w:sz w:val="24"/>
          <w:u w:val="single"/>
        </w:rPr>
      </w:pPr>
      <w:r>
        <w:rPr>
          <w:rFonts w:eastAsia="仿宋_GB2312"/>
          <w:bCs/>
          <w:sz w:val="24"/>
        </w:rPr>
        <w:t>名    称：</w:t>
      </w:r>
      <w:r>
        <w:rPr>
          <w:rFonts w:hint="eastAsia" w:eastAsia="仿宋_GB2312"/>
          <w:bCs/>
          <w:sz w:val="24"/>
          <w:u w:val="single"/>
        </w:rPr>
        <w:t>中国人事科学研究院</w:t>
      </w:r>
    </w:p>
    <w:p>
      <w:pPr>
        <w:spacing w:line="360" w:lineRule="auto"/>
        <w:ind w:left="1079" w:leftChars="371" w:hanging="300" w:hangingChars="125"/>
        <w:jc w:val="left"/>
        <w:rPr>
          <w:rFonts w:eastAsia="仿宋_GB2312"/>
          <w:bCs/>
          <w:sz w:val="24"/>
          <w:highlight w:val="none"/>
          <w:u w:val="single"/>
        </w:rPr>
      </w:pPr>
      <w:r>
        <w:rPr>
          <w:rFonts w:eastAsia="仿宋_GB2312"/>
          <w:bCs/>
          <w:sz w:val="24"/>
        </w:rPr>
        <w:t>地    址：</w:t>
      </w:r>
      <w:r>
        <w:rPr>
          <w:rFonts w:hint="eastAsia" w:eastAsia="仿宋_GB2312"/>
          <w:bCs/>
          <w:sz w:val="24"/>
          <w:u w:val="single"/>
        </w:rPr>
        <w:t>北京市朝</w:t>
      </w:r>
      <w:r>
        <w:rPr>
          <w:rFonts w:hint="eastAsia" w:eastAsia="仿宋_GB2312"/>
          <w:bCs/>
          <w:sz w:val="24"/>
          <w:highlight w:val="none"/>
          <w:u w:val="single"/>
        </w:rPr>
        <w:t>阳区育慧里5号</w:t>
      </w:r>
    </w:p>
    <w:p>
      <w:pPr>
        <w:spacing w:line="360" w:lineRule="auto"/>
        <w:ind w:left="1079" w:leftChars="371" w:hanging="300" w:hangingChars="125"/>
        <w:jc w:val="left"/>
        <w:rPr>
          <w:rFonts w:hint="default" w:eastAsia="仿宋_GB2312"/>
          <w:bCs/>
          <w:sz w:val="24"/>
          <w:highlight w:val="none"/>
          <w:u w:val="single"/>
          <w:lang w:val="en-US" w:eastAsia="zh-CN"/>
        </w:rPr>
      </w:pPr>
      <w:r>
        <w:rPr>
          <w:rFonts w:eastAsia="仿宋_GB2312"/>
          <w:bCs/>
          <w:sz w:val="24"/>
          <w:highlight w:val="none"/>
        </w:rPr>
        <w:t>联系方式：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高</w:t>
      </w:r>
      <w:r>
        <w:rPr>
          <w:rFonts w:eastAsia="仿宋_GB2312"/>
          <w:sz w:val="24"/>
          <w:szCs w:val="24"/>
          <w:highlight w:val="none"/>
          <w:u w:val="single"/>
        </w:rPr>
        <w:t>老师，010-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84651789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  <w:szCs w:val="24"/>
        </w:rPr>
      </w:pPr>
      <w:bookmarkStart w:id="62" w:name="_Toc20843"/>
      <w:bookmarkStart w:id="63" w:name="_Toc15301"/>
      <w:bookmarkStart w:id="64" w:name="_Toc28359020"/>
      <w:bookmarkStart w:id="65" w:name="_Toc28359097"/>
      <w:bookmarkStart w:id="66" w:name="_Toc35393638"/>
      <w:bookmarkStart w:id="67" w:name="_Toc35393807"/>
      <w:bookmarkStart w:id="68" w:name="_Toc2761"/>
      <w:r>
        <w:rPr>
          <w:rFonts w:eastAsia="仿宋_GB2312"/>
          <w:bCs/>
          <w:sz w:val="24"/>
          <w:szCs w:val="24"/>
        </w:rPr>
        <w:t>2.采购代理机构信息</w:t>
      </w:r>
      <w:bookmarkEnd w:id="62"/>
      <w:bookmarkEnd w:id="63"/>
      <w:bookmarkEnd w:id="64"/>
      <w:bookmarkEnd w:id="65"/>
      <w:bookmarkEnd w:id="66"/>
      <w:bookmarkEnd w:id="67"/>
      <w:bookmarkEnd w:id="68"/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名    称：</w:t>
      </w:r>
      <w:r>
        <w:rPr>
          <w:rFonts w:eastAsia="仿宋_GB2312"/>
          <w:bCs/>
          <w:sz w:val="24"/>
          <w:u w:val="single"/>
        </w:rPr>
        <w:t>北京汇诚金桥国际招标咨询有限公司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地　　址：</w:t>
      </w:r>
      <w:r>
        <w:rPr>
          <w:rFonts w:eastAsia="仿宋_GB2312"/>
          <w:bCs/>
          <w:sz w:val="24"/>
          <w:u w:val="single"/>
        </w:rPr>
        <w:t>北京市东城区朝内大街南竹杆胡同6号北京INN 3号楼9层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  <w:u w:val="single"/>
        </w:rPr>
      </w:pPr>
      <w:r>
        <w:rPr>
          <w:rFonts w:eastAsia="仿宋_GB2312"/>
          <w:bCs/>
          <w:sz w:val="24"/>
        </w:rPr>
        <w:t>联系方式：</w:t>
      </w:r>
      <w:r>
        <w:rPr>
          <w:rFonts w:eastAsia="仿宋_GB2312"/>
          <w:bCs/>
          <w:sz w:val="24"/>
          <w:u w:val="single"/>
        </w:rPr>
        <w:t>010-65913057、65915614、65244576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  <w:szCs w:val="24"/>
        </w:rPr>
      </w:pPr>
      <w:bookmarkStart w:id="69" w:name="_Toc28359098"/>
      <w:bookmarkStart w:id="70" w:name="_Toc15493"/>
      <w:bookmarkStart w:id="71" w:name="_Toc35393639"/>
      <w:bookmarkStart w:id="72" w:name="_Toc35393808"/>
      <w:bookmarkStart w:id="73" w:name="_Toc10145"/>
      <w:bookmarkStart w:id="74" w:name="_Toc24780"/>
      <w:bookmarkStart w:id="75" w:name="_Toc28359021"/>
      <w:r>
        <w:rPr>
          <w:rFonts w:eastAsia="仿宋_GB2312"/>
          <w:bCs/>
          <w:sz w:val="24"/>
          <w:szCs w:val="24"/>
        </w:rPr>
        <w:t>3.项目联系方式</w:t>
      </w:r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5"/>
        <w:spacing w:line="360" w:lineRule="auto"/>
        <w:ind w:firstLine="720" w:firstLineChars="300"/>
        <w:rPr>
          <w:rFonts w:hint="default" w:ascii="Times New Roman" w:hAnsi="Times New Roman" w:eastAsia="仿宋_GB2312"/>
          <w:bCs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仿宋_GB2312"/>
          <w:bCs/>
          <w:sz w:val="24"/>
          <w:szCs w:val="24"/>
        </w:rPr>
        <w:t>项目联系人：</w:t>
      </w:r>
      <w:r>
        <w:rPr>
          <w:rFonts w:ascii="Times New Roman" w:hAnsi="Times New Roman" w:eastAsia="仿宋_GB2312"/>
          <w:bCs/>
          <w:sz w:val="24"/>
          <w:szCs w:val="24"/>
          <w:u w:val="single"/>
        </w:rPr>
        <w:t>吴少丹、</w:t>
      </w:r>
      <w:r>
        <w:rPr>
          <w:rFonts w:hint="eastAsia" w:ascii="Times New Roman" w:hAnsi="Times New Roman" w:eastAsia="仿宋_GB2312"/>
          <w:bCs/>
          <w:sz w:val="24"/>
          <w:szCs w:val="24"/>
          <w:highlight w:val="none"/>
          <w:u w:val="single"/>
          <w:lang w:val="en-US" w:eastAsia="zh-CN"/>
        </w:rPr>
        <w:t>郑景丹</w:t>
      </w:r>
    </w:p>
    <w:p>
      <w:pPr>
        <w:ind w:firstLine="720" w:firstLineChars="300"/>
        <w:rPr>
          <w:b/>
          <w:bCs/>
        </w:rPr>
      </w:pPr>
      <w:r>
        <w:rPr>
          <w:rFonts w:eastAsia="仿宋_GB2312"/>
          <w:sz w:val="24"/>
        </w:rPr>
        <w:t>电　　 话：</w:t>
      </w:r>
      <w:r>
        <w:rPr>
          <w:rFonts w:eastAsia="仿宋_GB2312"/>
          <w:sz w:val="24"/>
          <w:u w:val="single"/>
        </w:rPr>
        <w:t>010-</w:t>
      </w:r>
      <w:r>
        <w:rPr>
          <w:rFonts w:eastAsia="仿宋_GB2312"/>
          <w:bCs/>
          <w:sz w:val="24"/>
          <w:u w:val="single"/>
        </w:rPr>
        <w:t>65913057、65915614、65244576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TQwM2YyYTdiZTE1NDU1YThjZDExZjY1NTE5OTkifQ=="/>
  </w:docVars>
  <w:rsids>
    <w:rsidRoot w:val="4678397B"/>
    <w:rsid w:val="4678397B"/>
    <w:rsid w:val="569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character" w:styleId="8">
    <w:name w:val="annotation reference"/>
    <w:semiHidden/>
    <w:qFormat/>
    <w:uiPriority w:val="99"/>
    <w:rPr>
      <w:rFonts w:cs="Times New Roman"/>
      <w:sz w:val="21"/>
    </w:rPr>
  </w:style>
  <w:style w:type="paragraph" w:customStyle="1" w:styleId="9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1760</Characters>
  <Lines>0</Lines>
  <Paragraphs>0</Paragraphs>
  <TotalTime>5</TotalTime>
  <ScaleCrop>false</ScaleCrop>
  <LinksUpToDate>false</LinksUpToDate>
  <CharactersWithSpaces>1799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2022-12-07T07:06:00Z</dcterms:created>
  <dc:creator>M</dc:creator>
  <cp:lastModifiedBy>M</cp:lastModifiedBy>
  <dcterms:modified xsi:type="dcterms:W3CDTF">2022-12-07T07:11:45Z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56E6CA24AF3B44EF80FAE7C30ACB8266</vt:lpwstr>
  </property>
</Properties>
</file>