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数字翻译与国际传播工作坊设备</w:t>
      </w:r>
    </w:p>
    <w:p>
      <w:pPr>
        <w:pStyle w:val="null3"/>
        <w:jc w:val="center"/>
        <w:outlineLvl w:val="2"/>
      </w:pPr>
      <w:r>
        <w:rPr>
          <w:b/>
          <w:sz w:val="28"/>
        </w:rPr>
        <w:t>备案编号：</w:t>
      </w:r>
      <w:r>
        <w:rPr>
          <w:b/>
          <w:sz w:val="28"/>
        </w:rPr>
        <w:t>CGXM-2023-350001-16740[2023]13679</w:t>
      </w:r>
    </w:p>
    <w:p>
      <w:pPr>
        <w:pStyle w:val="null3"/>
        <w:jc w:val="center"/>
        <w:outlineLvl w:val="2"/>
      </w:pPr>
      <w:r>
        <w:rPr>
          <w:b/>
          <w:sz w:val="28"/>
        </w:rPr>
        <w:t>项目编号：</w:t>
      </w:r>
      <w:r>
        <w:rPr>
          <w:b/>
          <w:sz w:val="28"/>
        </w:rPr>
        <w:t>[350001]HMGC[GK]2023021</w:t>
      </w:r>
    </w:p>
    <w:p>
      <w:pPr>
        <w:pStyle w:val="null3"/>
        <w:jc w:val="center"/>
        <w:outlineLvl w:val="2"/>
      </w:pPr>
      <w:r>
        <w:rPr>
          <w:b/>
          <w:sz w:val="28"/>
        </w:rPr>
        <w:t>采购人：</w:t>
      </w:r>
      <w:r>
        <w:rPr>
          <w:b/>
          <w:sz w:val="28"/>
        </w:rPr>
        <w:t>福建师范大学</w:t>
      </w:r>
    </w:p>
    <w:p>
      <w:pPr>
        <w:pStyle w:val="null3"/>
        <w:jc w:val="center"/>
        <w:outlineLvl w:val="2"/>
      </w:pPr>
      <w:r>
        <w:rPr>
          <w:b/>
          <w:sz w:val="28"/>
        </w:rPr>
        <w:t>代理机构：</w:t>
      </w:r>
      <w:r>
        <w:rPr>
          <w:b/>
          <w:sz w:val="28"/>
        </w:rPr>
        <w:t>福建环闽工程造价咨询有限公司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福建环闽工程造价咨询有限公司</w:t>
      </w:r>
      <w:r>
        <w:rPr/>
        <w:t xml:space="preserve"> 采用公开招标方式组织 </w:t>
      </w:r>
      <w:r>
        <w:rPr/>
        <w:t>数字翻译与国际传播工作坊设备</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CGXM-2023-350001-16740[2023]13679</w:t>
      </w:r>
    </w:p>
    <w:p>
      <w:pPr>
        <w:pStyle w:val="null3"/>
        <w:ind w:firstLine="480"/>
        <w:jc w:val="left"/>
        <w:outlineLvl w:val="2"/>
      </w:pPr>
      <w:r>
        <w:rPr>
          <w:b/>
          <w:sz w:val="28"/>
        </w:rPr>
        <w:t>2、项目编号</w:t>
      </w:r>
      <w:r>
        <w:rPr>
          <w:b/>
          <w:sz w:val="28"/>
        </w:rPr>
        <w:t>：</w:t>
      </w:r>
      <w:r>
        <w:rPr>
          <w:b/>
          <w:sz w:val="28"/>
        </w:rPr>
        <w:t>[350001]HMGC[GK]2023021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w:t>
      </w:r>
    </w:p>
    <w:p>
      <w:pPr>
        <w:pStyle w:val="null3"/>
        <w:ind w:firstLine="960"/>
        <w:jc w:val="left"/>
      </w:pPr>
      <w:r>
        <w:rPr/>
        <w:t>环境标志产品：</w:t>
      </w:r>
      <w:r>
        <w:rPr/>
        <w:t>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节能产品认证</w:t>
            </w:r>
          </w:p>
        </w:tc>
        <w:tc>
          <w:tcPr>
            <w:tcW w:type="dxa" w:w="4614"/>
          </w:tcPr>
          <w:p>
            <w:pPr>
              <w:pStyle w:val="null3"/>
              <w:jc w:val="left"/>
            </w:pPr>
            <w:r>
              <w:rPr/>
              <w:t>根据财库〔2019〕19号、《市场监管总局关于发布参与实施政府采购节能产品、环境标志产品认证机构名录的公告》（2019年第16号）要求，投标人在投标时须提供本招标文件第五章招标内容及要求“二、技术和服务要求”中所投序号2“显示器”、序号15“电视”的产品由国家确定的认证机构出具的、处于有效期之内的节能产品认证证书复印件。</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福建师范大学</w:t>
      </w:r>
    </w:p>
    <w:p>
      <w:pPr>
        <w:pStyle w:val="null3"/>
        <w:ind w:firstLine="960"/>
        <w:jc w:val="left"/>
      </w:pPr>
      <w:r>
        <w:rPr/>
        <w:t xml:space="preserve"> 地址： </w:t>
      </w:r>
      <w:r>
        <w:rPr/>
        <w:t>福建省福州市闽侯县上街镇乌龙江大道18号福建师范大学旗山校区</w:t>
      </w:r>
    </w:p>
    <w:p>
      <w:pPr>
        <w:pStyle w:val="null3"/>
        <w:jc w:val="left"/>
      </w:pPr>
      <w:r>
        <w:rPr/>
        <w:t xml:space="preserve"> 邮编： </w:t>
      </w:r>
      <w:r>
        <w:rPr/>
        <w:t>350117</w:t>
      </w:r>
    </w:p>
    <w:p>
      <w:pPr>
        <w:pStyle w:val="null3"/>
        <w:jc w:val="left"/>
      </w:pPr>
      <w:r>
        <w:rPr/>
        <w:t xml:space="preserve"> 联系人： </w:t>
      </w:r>
      <w:r>
        <w:rPr/>
        <w:t>王老师</w:t>
      </w:r>
    </w:p>
    <w:p>
      <w:pPr>
        <w:pStyle w:val="null3"/>
        <w:jc w:val="left"/>
      </w:pPr>
      <w:r>
        <w:rPr/>
        <w:t xml:space="preserve"> 联系电话： </w:t>
      </w:r>
      <w:r>
        <w:rPr/>
        <w:t>059183422066</w:t>
      </w:r>
    </w:p>
    <w:p>
      <w:pPr>
        <w:pStyle w:val="null3"/>
        <w:ind w:firstLine="480"/>
        <w:jc w:val="left"/>
        <w:outlineLvl w:val="2"/>
      </w:pPr>
      <w:r>
        <w:rPr>
          <w:b/>
          <w:sz w:val="28"/>
        </w:rPr>
        <w:t>12、代理机构</w:t>
      </w:r>
      <w:r>
        <w:rPr>
          <w:b/>
          <w:sz w:val="28"/>
        </w:rPr>
        <w:t>：</w:t>
      </w:r>
      <w:r>
        <w:rPr>
          <w:b/>
          <w:sz w:val="28"/>
        </w:rPr>
        <w:t>福建环闽工程造价咨询有限公司</w:t>
      </w:r>
    </w:p>
    <w:p>
      <w:pPr>
        <w:pStyle w:val="null3"/>
        <w:ind w:firstLine="960"/>
        <w:jc w:val="both"/>
      </w:pPr>
      <w:r>
        <w:rPr/>
        <w:t xml:space="preserve"> 地址： </w:t>
      </w:r>
      <w:r>
        <w:rPr/>
        <w:t>福州市鼓楼区铜盘路466-3大自然文化创意园6号楼4层</w:t>
      </w:r>
    </w:p>
    <w:p>
      <w:pPr>
        <w:pStyle w:val="null3"/>
        <w:jc w:val="both"/>
      </w:pPr>
      <w:r>
        <w:rPr/>
        <w:t xml:space="preserve"> 邮编： </w:t>
      </w:r>
      <w:r>
        <w:rPr/>
        <w:t>350003</w:t>
      </w:r>
    </w:p>
    <w:p>
      <w:pPr>
        <w:pStyle w:val="null3"/>
        <w:jc w:val="both"/>
      </w:pPr>
      <w:r>
        <w:rPr/>
        <w:t xml:space="preserve"> 联系人： </w:t>
      </w:r>
      <w:r>
        <w:rPr/>
        <w:t>黄辅豪、叶朝铭、贲俊</w:t>
      </w:r>
    </w:p>
    <w:p>
      <w:pPr>
        <w:pStyle w:val="null3"/>
        <w:jc w:val="both"/>
      </w:pPr>
      <w:r>
        <w:rPr/>
        <w:t xml:space="preserve"> 联系电话： </w:t>
      </w:r>
      <w:r>
        <w:rPr/>
        <w:t>18905909820</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福建环闽工程造价咨询有限公司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1,000,000.00</w:t>
      </w:r>
    </w:p>
    <w:p>
      <w:pPr>
        <w:pStyle w:val="null3"/>
        <w:jc w:val="left"/>
      </w:pPr>
      <w:r>
        <w:rPr/>
        <w:t>采购包最高限价（元）: 1,000,000.00</w:t>
      </w:r>
    </w:p>
    <w:p>
      <w:pPr>
        <w:pStyle w:val="null3"/>
        <w:jc w:val="left"/>
      </w:pPr>
      <w:r>
        <w:rPr/>
        <w:t>采购包保证金金额（元）: 10,000.00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数字翻译与国际传播工作坊设备</w:t>
            </w:r>
          </w:p>
        </w:tc>
        <w:tc>
          <w:tcPr>
            <w:tcW w:type="dxa" w:w="1187"/>
          </w:tcPr>
          <w:p>
            <w:pPr>
              <w:pStyle w:val="null3"/>
              <w:jc w:val="right"/>
            </w:pPr>
            <w:r>
              <w:rPr/>
              <w:t>1.00</w:t>
            </w:r>
          </w:p>
        </w:tc>
        <w:tc>
          <w:tcPr>
            <w:tcW w:type="dxa" w:w="1187"/>
          </w:tcPr>
          <w:p>
            <w:pPr>
              <w:pStyle w:val="null3"/>
              <w:jc w:val="right"/>
            </w:pPr>
            <w:r>
              <w:rPr/>
              <w:t>1,000,000.00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福建环闽工程造价咨询有限公司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的招标代理服务费由中标人支付，中标人应以中标金额为基准按差额定率累进法计算，向招标代理机构交纳招标代理服务费。招标代理服务费收取标准：①采购项目中标（成交）金额100万元（含）以下的，收费标准为1.05%；②招标代理服务费缴交银行账号 开户名：福建环闽工程造价咨询有限公司福州台江区分公司 开户行：中国民生银行福州分行营业部 账号：697458481</w:t>
            </w:r>
          </w:p>
          <w:p>
            <w:pPr>
              <w:pStyle w:val="null3"/>
              <w:jc w:val="left"/>
            </w:pPr>
            <w:r>
              <w:rPr/>
              <w:t xml:space="preserve"> (2)其他：</w:t>
            </w:r>
          </w:p>
          <w:p>
            <w:pPr>
              <w:pStyle w:val="null3"/>
              <w:jc w:val="left"/>
            </w:pPr>
            <w:r>
              <w:rPr/>
              <w:t>2.1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2.2本项目中标人与采购人签订合同时须使用福建师范大学合同范本，具体下载地址：http://zcc.fjnu.edu.cn/e1/af/c8852a188847/page.htm，合同范本各条款的详细内容要求请自行下载查看。 2.3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 2.4投标无效的情形：以下为可能导致投标无效的条款，具体内容详见招标文件各章节，请各投标人认真查看对照。 ①投标有效期不符合招标文件第二章投标人须知前附表中表1第4项号规定的； ②出现招标文件第二章投标人须知前附表中表2“关于电子招标投标活动的专门规定”中投标无效规定的； ③出现招标文件第三章投标人须知第9项、第10.6项、第10.8项、第10.9项、第10.12项条款中投标无效规定的； ④出现招标文件第四章资格审查与评标第1.4项、第6.2项、第6.3项、第6.4项、第6.7项、第6.9项、第7项、第8.3项条款中投标无效规定的； ⑤出现招标文件第五章招标内容及要求中投标无效规定或“★”标示的内容为负偏离的。</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 xml:space="preserve">“第四章资格审查与评标1.3（2）①一般资格证明文件中提供财务状况报告(财务报告、或资信证明）：a.成立年限满1年及以上的投标人，提供经审计的上一年度的年度财务报告。” </w:t>
            </w:r>
            <w:r>
              <w:rPr/>
              <w:t xml:space="preserve"> 的内容修正为下列内容：</w:t>
            </w:r>
          </w:p>
          <w:p>
            <w:pPr>
              <w:pStyle w:val="null3"/>
              <w:jc w:val="left"/>
            </w:pPr>
            <w:r>
              <w:rPr/>
              <w:t xml:space="preserve">“a.成立年限满1年及以上的投标人，提供经审计的2022年度或2023年度的年度财务报告。（本项目招标文件中与本条款有冲突的以本条款修正内容为准）” </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福建环闽工程造价咨询有限公司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福建环闽工程造价咨询有限公司</w:t>
      </w:r>
      <w:r>
        <w:rPr/>
        <w:t xml:space="preserve"> 将在投标截止时间至少15个日历日前，在招标文件载明的指定媒体以更正公告的形式发布澄清或修改的内容。不足15个日历日的， </w:t>
      </w:r>
      <w:r>
        <w:rPr/>
        <w:t>福建环闽工程造价咨询有限公司</w:t>
      </w:r>
      <w:r>
        <w:rPr/>
        <w:t xml:space="preserve"> 将顺延投标截止时间及开标时间， </w:t>
      </w:r>
      <w:r>
        <w:rPr/>
        <w:t>福建环闽工程造价咨询有限公司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福建环闽工程造价咨询有限公司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福建环闽工程造价咨询有限公司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福建环闽工程造价咨询有限公司</w:t>
      </w:r>
      <w:r>
        <w:rPr/>
        <w:t xml:space="preserve"> 可终止招标并发布终止公告。</w:t>
      </w:r>
    </w:p>
    <w:p>
      <w:pPr>
        <w:pStyle w:val="null3"/>
        <w:ind w:firstLine="480"/>
        <w:jc w:val="both"/>
      </w:pPr>
      <w:r>
        <w:rPr/>
        <w:t xml:space="preserve">8.2终止公告作为 </w:t>
      </w:r>
      <w:r>
        <w:rPr/>
        <w:t>福建环闽工程造价咨询有限公司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福建环闽工程造价咨询有限公司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福建环闽工程造价咨询有限公司</w:t>
      </w:r>
      <w:r>
        <w:rPr/>
        <w:t xml:space="preserve"> 可于投标有效期届满之前书面要求投标人延长投标有效期，投标人应在 </w:t>
      </w:r>
      <w:r>
        <w:rPr/>
        <w:t>福建环闽工程造价咨询有限公司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福建环闽工程造价咨询有限公司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福建环闽工程造价咨询有限公司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福建环闽工程造价咨询有限公司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福建环闽工程造价咨询有限公司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福建环闽工程造价咨询有限公司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福建环闽工程造价咨询有限公司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福建环闽工程造价咨询有限公司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福建环闽工程造价咨询有限公司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福建环闽工程造价咨询有限公司</w:t>
      </w:r>
      <w:r>
        <w:rPr/>
        <w:t xml:space="preserve"> 提出询问， </w:t>
      </w:r>
      <w:r>
        <w:rPr/>
        <w:t>福建环闽工程造价咨询有限公司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福建环闽工程造价咨询有限公司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福建环闽工程造价咨询有限公司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由福建环闽工程造价咨询有限公司派出的工作人员至少1人，</w:t>
      </w:r>
      <w:r>
        <w:rPr/>
        <w:t>其余1人可为采购人代表或福建环闽工程造价咨询有限公司的工作人员。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节能产品认证</w:t>
            </w:r>
          </w:p>
        </w:tc>
        <w:tc>
          <w:tcPr>
            <w:tcW w:type="dxa" w:w="4614"/>
          </w:tcPr>
          <w:p>
            <w:pPr>
              <w:pStyle w:val="null3"/>
              <w:jc w:val="left"/>
            </w:pPr>
            <w:r>
              <w:rPr/>
              <w:t>根据财库〔2019〕19号、《市场监管总局关于发布参与实施政府采购节能产品、环境标志产品认证机构名录的公告》（2019年第16号）要求，投标人在投标时须提供本招标文件第五章招标内容及要求“二、技术和服务要求”中所投序号2“显示器”、序号15“电视”的产品由国家确定的认证机构出具的、处于有效期之内的节能产品认证证书复印件。</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福建环闽工程造价咨询有限公司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福建环闽工程造价咨询有限公司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福建环闽工程造价咨询有限公司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福建环闽工程造价咨询有限公司</w:t>
      </w:r>
      <w:r>
        <w:rPr/>
        <w:t xml:space="preserve"> 统一对外发布。</w:t>
      </w:r>
    </w:p>
    <w:p>
      <w:pPr>
        <w:pStyle w:val="null3"/>
        <w:ind w:firstLine="480"/>
        <w:jc w:val="both"/>
      </w:pPr>
      <w:r>
        <w:rPr/>
        <w:t xml:space="preserve">②对 </w:t>
      </w:r>
      <w:r>
        <w:rPr/>
        <w:t>福建环闽工程造价咨询有限公司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技术符合性1</w:t>
            </w:r>
          </w:p>
        </w:tc>
        <w:tc>
          <w:tcPr>
            <w:tcW w:type="dxa" w:w="4614"/>
          </w:tcPr>
          <w:p>
            <w:pPr>
              <w:pStyle w:val="null3"/>
              <w:jc w:val="left"/>
            </w:pPr>
            <w:r>
              <w:rPr/>
              <w:t>招标文件第五章“二、技术和服务要求”的所有要求均不允许负偏离，否则其投标无效。</w:t>
            </w:r>
          </w:p>
        </w:tc>
      </w:tr>
      <w:tr>
        <w:tc>
          <w:tcPr>
            <w:tcW w:type="dxa" w:w="3692"/>
          </w:tcPr>
          <w:p>
            <w:pPr>
              <w:pStyle w:val="null3"/>
              <w:jc w:val="left"/>
            </w:pPr>
            <w:r>
              <w:rPr/>
              <w:t>技术符合性2</w:t>
            </w:r>
          </w:p>
        </w:tc>
        <w:tc>
          <w:tcPr>
            <w:tcW w:type="dxa" w:w="4614"/>
          </w:tcPr>
          <w:p>
            <w:pPr>
              <w:pStyle w:val="null3"/>
              <w:jc w:val="left"/>
            </w:pPr>
            <w:r>
              <w:rPr/>
              <w:t>(1)投标文件的技术部分中出现报价部分的全部或部分的投标报价信息（或组成资料）；(2)属于招标文件规定评标委员会应否决其投标的情形，无效投标条款的。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商务符合性1</w:t>
            </w:r>
          </w:p>
        </w:tc>
        <w:tc>
          <w:tcPr>
            <w:tcW w:type="dxa" w:w="4614"/>
          </w:tcPr>
          <w:p>
            <w:pPr>
              <w:pStyle w:val="null3"/>
              <w:jc w:val="left"/>
            </w:pPr>
            <w:r>
              <w:rPr/>
              <w:t>投标人的投标文件不满足招标文件“第五章 三、商务条件”中的任何一项要求的，其投标无效。</w:t>
            </w:r>
          </w:p>
        </w:tc>
      </w:tr>
      <w:tr>
        <w:tc>
          <w:tcPr>
            <w:tcW w:type="dxa" w:w="3692"/>
          </w:tcPr>
          <w:p>
            <w:pPr>
              <w:pStyle w:val="null3"/>
              <w:jc w:val="left"/>
            </w:pPr>
            <w:r>
              <w:rPr/>
              <w:t>商务符合性2</w:t>
            </w:r>
          </w:p>
        </w:tc>
        <w:tc>
          <w:tcPr>
            <w:tcW w:type="dxa" w:w="4614"/>
          </w:tcPr>
          <w:p>
            <w:pPr>
              <w:pStyle w:val="null3"/>
              <w:jc w:val="left"/>
            </w:pPr>
            <w:r>
              <w:rPr/>
              <w:t>(1)投标文件的商务部分中出现报价部分的全部或部分的投标报价信息（或组成资料）；(2)属于招标文件规定评标委员会应否决其投标的情形，无效投标条款的。</w:t>
            </w:r>
          </w:p>
        </w:tc>
      </w:tr>
    </w:tbl>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福建环闽工程造价咨询有限公司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采购包1：最低评标价法</w:t>
      </w:r>
    </w:p>
    <w:p>
      <w:pPr>
        <w:pStyle w:val="null3"/>
        <w:ind w:firstLine="480"/>
        <w:jc w:val="both"/>
      </w:pPr>
      <w:r>
        <w:rPr/>
        <w:t>7.2评标标准</w:t>
      </w:r>
    </w:p>
    <w:p>
      <w:pPr>
        <w:pStyle w:val="null3"/>
        <w:ind w:firstLine="480"/>
        <w:jc w:val="both"/>
      </w:pPr>
      <w:r>
        <w:rPr/>
        <w:t>采购包1：最低评标价法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经采购人确认本项目为非专门面向中小企业采购货物类项目，采购标的对应的中小企业划分标准所属行业详见“采购标的一览表”。2、根据《政府采购促进中小企业发展暂行办法》财库〔2020〕46号及《关于进一步加大政府采购支持中小企业力度的通知》财库〔2022〕19号的规定：（1）根据《关于印发《政府采购促进中小企业发展管理办法》的通知》（财库〔2020〕46号）文件规定，本办法所称中小企业，是指在中华人民共和国境内依法设立，依据国务院批准的中小企业划分标准确定的中型企业、小型企业和微型企业。本项目将对符合本办法规定的小微企业报价给予15%的扣除，用扣除后的价格参加评审。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参加政府采购活动的小型、微型企业应当按要求提供符合小型、微型企业的《中小企业声明函》，无须提供其他相关证明材料。（2）根据财政部、民政部、中国残疾人联合会联合发布的《关于促进残疾人就业政府采购政策的通知》（财库[2017]141号）文件规定，符合规定的残疾人福利性单位参加政府采购活动视同小型、微型企业，提供《残疾人福利性单位声明函》并对声明的真实性负责，其报价享受15%的评审价格扣除优惠。但残疾人福利性单位属于小型、微型企业的，不重复享受该评审优惠。残疾人福利性单位享受价格扣除的货物是指只由本单位制造的货物，或者只由其他残疾人福利性单位制造的货物（不包括使用非残疾人福利性单位注册商标的货物）。对于残疾人福利性单位参与货物项目的，残疾人福利性单位应在投标（响应）文件中标明具体哪些货物是其本单位制造的货物，或者是由其他残疾人福利性单位制造的货物（不包括使用非残疾人福利性单位注册商标的货物），仅有标明部分的货物才能启动价格扣除。（3）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3、投标人须在“价格扣除项”评标项目节点上传报价部分。 注：供应商提供的声明函内容不实的或提供虚假的证明文件的，均属于提供虚假材料谋取中标、成交，一经发现将依照《中华人民共和国政府采购法》等国家有关规定追究相应责任。</w:t>
            </w:r>
          </w:p>
        </w:tc>
      </w:tr>
    </w:tbl>
    <w:p>
      <w:pPr>
        <w:pStyle w:val="null3"/>
        <w:jc w:val="both"/>
      </w:pPr>
      <w:r>
        <w:rPr/>
        <w:t>优先类节能产品、环境标志产品</w:t>
      </w:r>
    </w:p>
    <w:tbl>
      <w:tblPr>
        <w:tblW w:w="0" w:type="auto"/>
        <w:tblBorders>
          <w:top w:val="single"/>
          <w:left w:val="single"/>
          <w:bottom w:val="single"/>
          <w:right w:val="single"/>
          <w:insideH w:val="single"/>
          <w:insideV w:val="single"/>
        </w:tblBorders>
      </w:tblPr>
      <w:tblGrid>
        <w:gridCol w:w="2373"/>
        <w:gridCol w:w="5933"/>
      </w:tblGrid>
      <w:tr>
        <w:tc>
          <w:tcPr>
            <w:tcW w:type="dxa" w:w="2373"/>
          </w:tcPr>
          <w:p>
            <w:pPr>
              <w:pStyle w:val="null3"/>
              <w:jc w:val="both"/>
            </w:pPr>
            <w:r>
              <w:rPr/>
              <w:t xml:space="preserve"> 项目</w:t>
            </w:r>
          </w:p>
        </w:tc>
        <w:tc>
          <w:tcPr>
            <w:tcW w:type="dxa" w:w="5933"/>
          </w:tcPr>
          <w:p>
            <w:pPr>
              <w:pStyle w:val="null3"/>
              <w:jc w:val="both"/>
            </w:pPr>
            <w:r>
              <w:rPr/>
              <w:t xml:space="preserve"> 方法</w:t>
            </w:r>
          </w:p>
        </w:tc>
      </w:tr>
      <w:tr>
        <w:tc>
          <w:tcPr>
            <w:tcW w:type="dxa" w:w="2373"/>
          </w:tcPr>
          <w:p>
            <w:pPr>
              <w:pStyle w:val="null3"/>
              <w:jc w:val="both"/>
            </w:pPr>
            <w:r>
              <w:rPr/>
              <w:t>节能、环境标志产品</w:t>
            </w:r>
          </w:p>
        </w:tc>
        <w:tc>
          <w:tcPr>
            <w:tcW w:type="dxa" w:w="5933"/>
          </w:tcPr>
          <w:p>
            <w:pPr>
              <w:pStyle w:val="null3"/>
              <w:jc w:val="both"/>
            </w:pPr>
            <w:r>
              <w:rPr/>
              <w:t>一、根据《国务院办公厅关于建立政府强制采购节能产品制度的通知》（国办发[2007]51号）和财政部、发展改革委发布的《节能产品政府采购实施意见》（财库[2004]185号）以及《财政部、发展改革委关于调整节能产品政府采购清单的通知》的规定，所投产品若属于“节能产品政府采购清单”内产品，在同等条件下，优先采购清单中的产品。若同一合同包内节能、环境标志产品报价总金额低于本合同包报价总金额10%（含10%）以下，将给予节能、环境标志产品每个单项报价3%的价格扣除；若同一合同包内节能、环境标志产品报价总金额占本合同包报价总金额10%-30%（含30%），将给予节能、环境标志产品每个单项报价6%的价格扣除；若同一合同包内节能、环境标志产品报价总金额占本合同包报价总金额30%-50%（含50%），将给予节能、环境标志产品每个单项报价8%的价格扣除；若同一合同包内节能、环境标志产品报价总金额超过本合同包报价总金额50%以上，将给予节能、环境标志产品每个单项报价10%的价格扣除。 若节能、环境标志产品仅是构成投标产品的部件、组件或零件，则该投标产品不享受鼓励优惠政策。同一品目中各认证证书不重复计算价格扣除。属于政府强制采购的节能产品不享受价格扣除。 注：投标人在投标文件中对所投标产品为节能、减排、环境标志产品清单中的产品，在投标报价时必须对此类产品单独分项报价，计算出小计及占合同包总金额的百分比，并提供属于清单内产品的证明资料，未单独分项报价或未提供属于（财库〔2019〕18号）和（财库〔2019〕19号）文件所附清单中产品证明材料的不给予价格扣除 。</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本项目为福建师范大学数字翻译与国际传播工作坊设备。投标人应根据招标文件所提出的技术规格、数量和服务要求，提供最佳性能价格比的货物前来投标。投标人为本次项目提供的货物必须通过合法渠道获得，具有在中国境内的合法使用权和用户保护权，货物的制造标准及技术规范等有关资料必须符合国家相关标准、规范要求。投标人报价应包含设备费、运至采购人地点的安装费、调试费、验收费、运输费（含装卸费、二次搬运费）、税金、维保费以及所有不可预见的费用。国家有</w:t>
      </w:r>
      <w:r>
        <w:rPr>
          <w:rFonts w:ascii="宋体" w:hAnsi="宋体" w:cs="宋体" w:eastAsia="宋体"/>
          <w:sz w:val="24"/>
        </w:rPr>
        <w:t>CCC强制性规定的产品还必须符合国家CCC强制性认证规定。</w:t>
      </w:r>
    </w:p>
    <w:p>
      <w:pPr>
        <w:pStyle w:val="null3"/>
        <w:ind w:firstLine="420"/>
        <w:jc w:val="both"/>
      </w:pPr>
      <w:r>
        <w:rPr>
          <w:rFonts w:ascii="宋体" w:hAnsi="宋体" w:cs="宋体" w:eastAsia="宋体"/>
          <w:sz w:val="24"/>
        </w:rPr>
        <w:t>本项目</w:t>
      </w:r>
      <w:r>
        <w:rPr>
          <w:rFonts w:ascii="宋体" w:hAnsi="宋体" w:cs="宋体" w:eastAsia="宋体"/>
          <w:b/>
          <w:sz w:val="24"/>
        </w:rPr>
        <w:t>采购包</w:t>
      </w:r>
      <w:r>
        <w:rPr>
          <w:rFonts w:ascii="宋体" w:hAnsi="宋体" w:cs="宋体" w:eastAsia="宋体"/>
          <w:b/>
          <w:sz w:val="24"/>
        </w:rPr>
        <w:t>1核心产品为外国语学院数字翻译与国际传播工作坊设备清单中序号 17，名称：4K剪辑器</w:t>
      </w:r>
      <w:r>
        <w:rPr>
          <w:rFonts w:ascii="宋体" w:hAnsi="宋体" w:cs="宋体" w:eastAsia="宋体"/>
          <w:b/>
          <w:sz w:val="24"/>
        </w:rPr>
        <w:t>；</w:t>
      </w:r>
      <w:r>
        <w:rPr>
          <w:rFonts w:ascii="宋体" w:hAnsi="宋体" w:cs="宋体" w:eastAsia="宋体"/>
          <w:sz w:val="24"/>
        </w:rPr>
        <w:t>若不同投标人提供相同品牌的核心产品参与本项目投标的，按照招标文件相关规定执行。</w:t>
      </w:r>
    </w:p>
    <w:p>
      <w:pPr>
        <w:pStyle w:val="null3"/>
        <w:ind w:firstLine="480"/>
        <w:jc w:val="both"/>
      </w:pPr>
      <w:r>
        <w:rPr>
          <w:rFonts w:ascii="宋体" w:hAnsi="宋体" w:cs="宋体" w:eastAsia="宋体"/>
          <w:sz w:val="24"/>
        </w:rPr>
        <w:t>投标人的投标文件报价部分须按招标文件</w:t>
      </w:r>
      <w:r>
        <w:rPr>
          <w:rFonts w:ascii="宋体" w:hAnsi="宋体" w:cs="宋体" w:eastAsia="宋体"/>
          <w:sz w:val="24"/>
        </w:rPr>
        <w:t>“二、技术和服务要求”中的设备清单进行单独分项报价，且不能在投标文件技术商务部分和投标文件资格及资信证明部分体现报价信息，否则投标无效。</w:t>
      </w:r>
    </w:p>
    <w:p>
      <w:pPr>
        <w:pStyle w:val="null3"/>
        <w:jc w:val="both"/>
        <w:outlineLvl w:val="2"/>
      </w:pPr>
      <w:r>
        <w:rPr>
          <w:b/>
          <w:sz w:val="28"/>
        </w:rPr>
        <w:t>二、技术和服务要求（以“★”标示的内容为不允许负偏离的实质性要求）</w:t>
      </w:r>
    </w:p>
    <w:p>
      <w:pPr>
        <w:pStyle w:val="null3"/>
        <w:ind w:firstLine="480"/>
        <w:jc w:val="both"/>
      </w:pPr>
      <w:r>
        <w:rPr>
          <w:rFonts w:ascii="宋体" w:hAnsi="宋体" w:cs="宋体" w:eastAsia="宋体"/>
          <w:b/>
          <w:sz w:val="30"/>
        </w:rPr>
        <w:t>外国语学院数字翻译与国际传播工作坊设备清单</w:t>
      </w:r>
    </w:p>
    <w:tbl>
      <w:tblPr>
        <w:tblW w:w="0" w:type="auto"/>
        <w:tblBorders>
          <w:top w:val="none" w:color="000000" w:sz="4"/>
          <w:left w:val="none" w:color="000000" w:sz="4"/>
          <w:bottom w:val="none" w:color="000000" w:sz="4"/>
          <w:right w:val="none" w:color="000000" w:sz="4"/>
          <w:insideH w:val="none"/>
          <w:insideV w:val="none"/>
        </w:tblBorders>
      </w:tblPr>
      <w:tblGrid>
        <w:gridCol w:w="1054"/>
        <w:gridCol w:w="1861"/>
        <w:gridCol w:w="8279"/>
        <w:gridCol w:w="1249"/>
      </w:tblGrid>
      <w:tr>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2"/>
              </w:rPr>
              <w:t>序号</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2"/>
              </w:rPr>
              <w:t>名称</w:t>
            </w:r>
          </w:p>
        </w:tc>
        <w:tc>
          <w:tcPr>
            <w:tcW w:type="dxa" w:w="8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2"/>
              </w:rPr>
              <w:t>技术参数描述</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2"/>
              </w:rPr>
              <w:t>数量</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音频编辑器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1.≥12核中央处理器，≥30核图形处理器；</w:t>
            </w:r>
          </w:p>
          <w:p>
            <w:pPr>
              <w:pStyle w:val="null3"/>
              <w:jc w:val="left"/>
            </w:pPr>
            <w:r>
              <w:rPr>
                <w:rFonts w:ascii="宋体" w:hAnsi="宋体" w:cs="宋体" w:eastAsia="宋体"/>
                <w:sz w:val="21"/>
              </w:rPr>
              <w:t>2.内存：≥32GB；</w:t>
            </w:r>
          </w:p>
          <w:p>
            <w:pPr>
              <w:pStyle w:val="null3"/>
              <w:jc w:val="left"/>
            </w:pPr>
            <w:r>
              <w:rPr>
                <w:rFonts w:ascii="宋体" w:hAnsi="宋体" w:cs="宋体" w:eastAsia="宋体"/>
                <w:sz w:val="21"/>
              </w:rPr>
              <w:t>3.</w:t>
            </w:r>
            <w:r>
              <w:rPr>
                <w:rFonts w:ascii="宋体" w:hAnsi="宋体" w:cs="宋体" w:eastAsia="宋体"/>
                <w:sz w:val="21"/>
                <w:shd w:fill="FFFFFF" w:val="clear"/>
              </w:rPr>
              <w:t>固态硬盘：</w:t>
            </w:r>
            <w:r>
              <w:rPr>
                <w:rFonts w:ascii="宋体" w:hAnsi="宋体" w:cs="宋体" w:eastAsia="宋体"/>
                <w:sz w:val="21"/>
              </w:rPr>
              <w:t>≥512GB</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显示器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≥27寸 4K IPS 10bit；</w:t>
            </w:r>
          </w:p>
          <w:p>
            <w:pPr>
              <w:pStyle w:val="null3"/>
              <w:jc w:val="left"/>
            </w:pPr>
            <w:r>
              <w:rPr>
                <w:rFonts w:ascii="宋体" w:hAnsi="宋体" w:cs="宋体" w:eastAsia="宋体"/>
                <w:sz w:val="21"/>
              </w:rPr>
              <w:t>2.分屏低蓝光</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数字调音台</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1、≥40个输入通道处理能力, ≥16个话放， ≥25条混音母线, ≥25条统一延时且相位一致的混音母线；</w:t>
            </w:r>
            <w:r>
              <w:br/>
            </w:r>
            <w:r>
              <w:rPr>
                <w:rFonts w:ascii="宋体" w:hAnsi="宋体" w:cs="宋体" w:eastAsia="宋体"/>
                <w:sz w:val="21"/>
              </w:rPr>
              <w:t>2、最大允许传输≥96个输入和≥96个输出，开放式的架构未来将能兼容≥96kHz采样率, ≥192kHz的数模/模数转换，提供出色的音频性能，≥40位浮点数字信号处理, ≥8个DCA编组和≥6个静音编组, ≥8个立体声效果器；</w:t>
            </w:r>
            <w:r>
              <w:br/>
            </w:r>
            <w:r>
              <w:rPr>
                <w:rFonts w:ascii="宋体" w:hAnsi="宋体" w:cs="宋体" w:eastAsia="宋体"/>
                <w:sz w:val="21"/>
              </w:rPr>
              <w:t>3、≥17个电动推子, ≥5寸全彩显示屏，通过USB 2.0可支持≥32 x 32通道的数字音频传输(内置多轨录音声卡),通过控制协议，可控制数字音频工作站；通过无线网络，可由应用软件进行控制</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音频编辑软件</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1.支持环绕声、全景声</w:t>
            </w:r>
            <w:r>
              <w:rPr>
                <w:rFonts w:ascii="宋体" w:hAnsi="宋体" w:cs="宋体" w:eastAsia="宋体"/>
                <w:sz w:val="21"/>
              </w:rPr>
              <w:t>；</w:t>
            </w:r>
          </w:p>
          <w:p>
            <w:pPr>
              <w:pStyle w:val="null3"/>
              <w:jc w:val="left"/>
            </w:pPr>
            <w:r>
              <w:rPr>
                <w:rFonts w:ascii="宋体" w:hAnsi="宋体" w:cs="宋体" w:eastAsia="宋体"/>
                <w:sz w:val="21"/>
              </w:rPr>
              <w:t>2.支持≥512音频轨</w:t>
            </w:r>
            <w:r>
              <w:rPr>
                <w:rFonts w:ascii="宋体" w:hAnsi="宋体" w:cs="宋体" w:eastAsia="宋体"/>
                <w:sz w:val="21"/>
              </w:rPr>
              <w:t>；</w:t>
            </w:r>
          </w:p>
          <w:p>
            <w:pPr>
              <w:pStyle w:val="null3"/>
              <w:jc w:val="left"/>
            </w:pPr>
            <w:r>
              <w:rPr>
                <w:rFonts w:ascii="宋体" w:hAnsi="宋体" w:cs="宋体" w:eastAsia="宋体"/>
                <w:sz w:val="21"/>
              </w:rPr>
              <w:t>3.功能完整插件包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人声话筒</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1.传感器类型：动圈</w:t>
            </w:r>
            <w:r>
              <w:rPr>
                <w:rFonts w:ascii="宋体" w:hAnsi="宋体" w:cs="宋体" w:eastAsia="宋体"/>
                <w:sz w:val="21"/>
              </w:rPr>
              <w:t>；</w:t>
            </w:r>
          </w:p>
          <w:p>
            <w:pPr>
              <w:pStyle w:val="null3"/>
              <w:jc w:val="left"/>
            </w:pPr>
            <w:r>
              <w:rPr>
                <w:rFonts w:ascii="宋体" w:hAnsi="宋体" w:cs="宋体" w:eastAsia="宋体"/>
                <w:sz w:val="21"/>
              </w:rPr>
              <w:t>2.频率响应：50Hz-16kHz</w:t>
            </w:r>
            <w:r>
              <w:rPr>
                <w:rFonts w:ascii="宋体" w:hAnsi="宋体" w:cs="宋体" w:eastAsia="宋体"/>
                <w:sz w:val="21"/>
              </w:rPr>
              <w:t>；</w:t>
            </w:r>
          </w:p>
          <w:p>
            <w:pPr>
              <w:pStyle w:val="null3"/>
              <w:jc w:val="left"/>
            </w:pPr>
            <w:r>
              <w:rPr>
                <w:rFonts w:ascii="宋体" w:hAnsi="宋体" w:cs="宋体" w:eastAsia="宋体"/>
                <w:sz w:val="21"/>
              </w:rPr>
              <w:t>3.灵敏度：≥-51.5 dB V/PA</w:t>
            </w:r>
            <w:r>
              <w:rPr>
                <w:rFonts w:ascii="宋体" w:hAnsi="宋体" w:cs="宋体" w:eastAsia="宋体"/>
                <w:sz w:val="21"/>
              </w:rPr>
              <w:t>；</w:t>
            </w:r>
          </w:p>
          <w:p>
            <w:pPr>
              <w:pStyle w:val="null3"/>
              <w:jc w:val="left"/>
            </w:pPr>
            <w:r>
              <w:rPr>
                <w:rFonts w:ascii="宋体" w:hAnsi="宋体" w:cs="宋体" w:eastAsia="宋体"/>
                <w:sz w:val="21"/>
              </w:rPr>
              <w:t>4.最大声压级：≥134 dB</w:t>
            </w:r>
            <w:r>
              <w:rPr>
                <w:rFonts w:ascii="宋体" w:hAnsi="宋体" w:cs="宋体" w:eastAsia="宋体"/>
                <w:sz w:val="21"/>
              </w:rPr>
              <w:t>；</w:t>
            </w:r>
          </w:p>
          <w:p>
            <w:pPr>
              <w:pStyle w:val="null3"/>
              <w:jc w:val="left"/>
            </w:pPr>
            <w:r>
              <w:rPr>
                <w:rFonts w:ascii="宋体" w:hAnsi="宋体" w:cs="宋体" w:eastAsia="宋体"/>
                <w:sz w:val="21"/>
              </w:rPr>
              <w:t>5.≥1000欧 负载</w:t>
            </w:r>
            <w:r>
              <w:rPr>
                <w:rFonts w:ascii="宋体" w:hAnsi="宋体" w:cs="宋体" w:eastAsia="宋体"/>
                <w:sz w:val="21"/>
              </w:rPr>
              <w:t>；</w:t>
            </w:r>
          </w:p>
          <w:p>
            <w:pPr>
              <w:pStyle w:val="null3"/>
              <w:jc w:val="left"/>
            </w:pPr>
            <w:r>
              <w:rPr>
                <w:rFonts w:ascii="宋体" w:hAnsi="宋体" w:cs="宋体" w:eastAsia="宋体"/>
                <w:sz w:val="21"/>
              </w:rPr>
              <w:t>6.输出阻抗：≥290 欧</w:t>
            </w:r>
            <w:r>
              <w:rPr>
                <w:rFonts w:ascii="宋体" w:hAnsi="宋体" w:cs="宋体" w:eastAsia="宋体"/>
                <w:sz w:val="21"/>
              </w:rPr>
              <w:t>。</w:t>
            </w:r>
            <w:r>
              <w:rPr>
                <w:rFonts w:ascii="calibri" w:hAnsi="calibri" w:cs="calibri" w:eastAsia="calibri"/>
                <w:sz w:val="21"/>
              </w:rPr>
              <w:t xml:space="preserve"> </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2支</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专业录音话筒</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1.电容话筒</w:t>
            </w:r>
            <w:r>
              <w:rPr>
                <w:rFonts w:ascii="宋体" w:hAnsi="宋体" w:cs="宋体" w:eastAsia="宋体"/>
                <w:sz w:val="21"/>
              </w:rPr>
              <w:t>；</w:t>
            </w:r>
          </w:p>
          <w:p>
            <w:pPr>
              <w:pStyle w:val="null3"/>
              <w:jc w:val="left"/>
            </w:pPr>
            <w:r>
              <w:rPr>
                <w:rFonts w:ascii="宋体" w:hAnsi="宋体" w:cs="宋体" w:eastAsia="宋体"/>
                <w:sz w:val="21"/>
              </w:rPr>
              <w:t>2.音频频响范围 20 - 20000 Hz</w:t>
            </w:r>
            <w:r>
              <w:rPr>
                <w:rFonts w:ascii="宋体" w:hAnsi="宋体" w:cs="宋体" w:eastAsia="宋体"/>
                <w:sz w:val="21"/>
              </w:rPr>
              <w:t>；</w:t>
            </w:r>
          </w:p>
          <w:p>
            <w:pPr>
              <w:pStyle w:val="null3"/>
              <w:jc w:val="left"/>
            </w:pPr>
            <w:r>
              <w:rPr>
                <w:rFonts w:ascii="宋体" w:hAnsi="宋体" w:cs="宋体" w:eastAsia="宋体"/>
                <w:sz w:val="21"/>
              </w:rPr>
              <w:t>3.等效声噪级≤16 dB-A</w:t>
            </w:r>
            <w:r>
              <w:rPr>
                <w:rFonts w:ascii="宋体" w:hAnsi="宋体" w:cs="宋体" w:eastAsia="宋体"/>
                <w:sz w:val="21"/>
              </w:rPr>
              <w:t>；</w:t>
            </w:r>
          </w:p>
          <w:p>
            <w:pPr>
              <w:pStyle w:val="null3"/>
              <w:jc w:val="left"/>
            </w:pPr>
            <w:r>
              <w:rPr>
                <w:rFonts w:ascii="宋体" w:hAnsi="宋体" w:cs="宋体" w:eastAsia="宋体"/>
                <w:sz w:val="21"/>
              </w:rPr>
              <w:t>4.灵敏度 ≥20 mV/Pa</w:t>
            </w:r>
            <w:r>
              <w:rPr>
                <w:rFonts w:ascii="宋体" w:hAnsi="宋体" w:cs="宋体" w:eastAsia="宋体"/>
                <w:sz w:val="21"/>
              </w:rPr>
              <w:t>；</w:t>
            </w:r>
          </w:p>
          <w:p>
            <w:pPr>
              <w:pStyle w:val="null3"/>
              <w:jc w:val="left"/>
            </w:pPr>
            <w:r>
              <w:rPr>
                <w:rFonts w:ascii="宋体" w:hAnsi="宋体" w:cs="宋体" w:eastAsia="宋体"/>
                <w:sz w:val="21"/>
              </w:rPr>
              <w:t>5.信噪比≤78 dB-A</w:t>
            </w:r>
            <w:r>
              <w:rPr>
                <w:rFonts w:ascii="宋体" w:hAnsi="宋体" w:cs="宋体" w:eastAsia="宋体"/>
                <w:sz w:val="21"/>
              </w:rPr>
              <w:t>；</w:t>
            </w:r>
          </w:p>
          <w:p>
            <w:pPr>
              <w:pStyle w:val="null3"/>
              <w:jc w:val="left"/>
            </w:pPr>
            <w:r>
              <w:rPr>
                <w:rFonts w:ascii="宋体" w:hAnsi="宋体" w:cs="宋体" w:eastAsia="宋体"/>
                <w:sz w:val="21"/>
              </w:rPr>
              <w:t>6.前置衰减器≥ -20 dB</w:t>
            </w:r>
            <w:r>
              <w:rPr>
                <w:rFonts w:ascii="宋体" w:hAnsi="宋体" w:cs="宋体" w:eastAsia="宋体"/>
                <w:sz w:val="21"/>
              </w:rPr>
              <w:t>；</w:t>
            </w:r>
          </w:p>
          <w:p>
            <w:pPr>
              <w:pStyle w:val="null3"/>
              <w:jc w:val="left"/>
            </w:pPr>
            <w:r>
              <w:rPr>
                <w:rFonts w:ascii="宋体" w:hAnsi="宋体" w:cs="宋体" w:eastAsia="宋体"/>
                <w:sz w:val="21"/>
              </w:rPr>
              <w:t>7.低切滤波器 80 - 12 dB/octave  Hz</w:t>
            </w:r>
            <w:r>
              <w:rPr>
                <w:rFonts w:ascii="宋体" w:hAnsi="宋体" w:cs="宋体" w:eastAsia="宋体"/>
                <w:sz w:val="21"/>
              </w:rPr>
              <w:t>；</w:t>
            </w:r>
          </w:p>
          <w:p>
            <w:pPr>
              <w:pStyle w:val="null3"/>
              <w:jc w:val="left"/>
            </w:pPr>
            <w:r>
              <w:rPr>
                <w:rFonts w:ascii="宋体" w:hAnsi="宋体" w:cs="宋体" w:eastAsia="宋体"/>
                <w:sz w:val="21"/>
              </w:rPr>
              <w:t>8.电阻抗 &lt;= 200 Ohms</w:t>
            </w:r>
            <w:r>
              <w:rPr>
                <w:rFonts w:ascii="宋体" w:hAnsi="宋体" w:cs="宋体" w:eastAsia="宋体"/>
                <w:sz w:val="21"/>
              </w:rPr>
              <w:t>；</w:t>
            </w:r>
          </w:p>
          <w:p>
            <w:pPr>
              <w:pStyle w:val="null3"/>
              <w:jc w:val="left"/>
            </w:pPr>
            <w:r>
              <w:rPr>
                <w:rFonts w:ascii="宋体" w:hAnsi="宋体" w:cs="宋体" w:eastAsia="宋体"/>
                <w:sz w:val="21"/>
              </w:rPr>
              <w:t>9.推荐负载阻抗 &gt;= 1000 Ohms</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监听音箱</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1.频率响应：60HZ-20HZ</w:t>
            </w:r>
            <w:r>
              <w:rPr>
                <w:rFonts w:ascii="宋体" w:hAnsi="宋体" w:cs="宋体" w:eastAsia="宋体"/>
                <w:sz w:val="21"/>
              </w:rPr>
              <w:t>；</w:t>
            </w:r>
          </w:p>
          <w:p>
            <w:pPr>
              <w:pStyle w:val="null3"/>
              <w:jc w:val="left"/>
            </w:pPr>
            <w:r>
              <w:rPr>
                <w:rFonts w:ascii="宋体" w:hAnsi="宋体" w:cs="宋体" w:eastAsia="宋体"/>
                <w:sz w:val="21"/>
              </w:rPr>
              <w:t>2.分频点≥4500HZ</w:t>
            </w:r>
            <w:r>
              <w:rPr>
                <w:rFonts w:ascii="宋体" w:hAnsi="宋体" w:cs="宋体" w:eastAsia="宋体"/>
                <w:sz w:val="21"/>
              </w:rPr>
              <w:t>；</w:t>
            </w:r>
          </w:p>
          <w:p>
            <w:pPr>
              <w:pStyle w:val="null3"/>
              <w:jc w:val="left"/>
            </w:pPr>
            <w:r>
              <w:rPr>
                <w:rFonts w:ascii="宋体" w:hAnsi="宋体" w:cs="宋体" w:eastAsia="宋体"/>
                <w:sz w:val="21"/>
              </w:rPr>
              <w:t>3.单元功率：一对≥40+40w</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耳机分配放大器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≥8通道独立耳机分配放大器</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监听耳机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1.≥3.5mm插头，头戴式，动圈</w:t>
            </w:r>
            <w:r>
              <w:rPr>
                <w:rFonts w:ascii="宋体" w:hAnsi="宋体" w:cs="宋体" w:eastAsia="宋体"/>
                <w:sz w:val="21"/>
              </w:rPr>
              <w:t>；</w:t>
            </w:r>
          </w:p>
          <w:p>
            <w:pPr>
              <w:pStyle w:val="null3"/>
              <w:jc w:val="left"/>
            </w:pPr>
            <w:r>
              <w:rPr>
                <w:rFonts w:ascii="宋体" w:hAnsi="宋体" w:cs="宋体" w:eastAsia="宋体"/>
                <w:sz w:val="21"/>
              </w:rPr>
              <w:t>2.频响范围 15-25000Hz</w:t>
            </w:r>
            <w:r>
              <w:rPr>
                <w:rFonts w:ascii="宋体" w:hAnsi="宋体" w:cs="宋体" w:eastAsia="宋体"/>
                <w:sz w:val="21"/>
              </w:rPr>
              <w:t>；</w:t>
            </w:r>
          </w:p>
          <w:p>
            <w:pPr>
              <w:pStyle w:val="null3"/>
              <w:jc w:val="left"/>
            </w:pPr>
            <w:r>
              <w:rPr>
                <w:rFonts w:ascii="宋体" w:hAnsi="宋体" w:cs="宋体" w:eastAsia="宋体"/>
                <w:sz w:val="21"/>
              </w:rPr>
              <w:t>3.产品阻抗≥ 55欧姆</w:t>
            </w:r>
            <w:r>
              <w:rPr>
                <w:rFonts w:ascii="宋体" w:hAnsi="宋体" w:cs="宋体" w:eastAsia="宋体"/>
                <w:sz w:val="21"/>
              </w:rPr>
              <w:t>；</w:t>
            </w:r>
          </w:p>
          <w:p>
            <w:pPr>
              <w:pStyle w:val="null3"/>
              <w:jc w:val="left"/>
            </w:pPr>
            <w:r>
              <w:rPr>
                <w:rFonts w:ascii="宋体" w:hAnsi="宋体" w:cs="宋体" w:eastAsia="宋体"/>
                <w:sz w:val="21"/>
              </w:rPr>
              <w:t>4.灵敏度≥ 91dB</w:t>
            </w:r>
            <w:r>
              <w:rPr>
                <w:rFonts w:ascii="宋体" w:hAnsi="宋体" w:cs="宋体" w:eastAsia="宋体"/>
                <w:sz w:val="21"/>
              </w:rPr>
              <w:t>；</w:t>
            </w:r>
          </w:p>
          <w:p>
            <w:pPr>
              <w:pStyle w:val="null3"/>
              <w:jc w:val="left"/>
            </w:pPr>
            <w:r>
              <w:rPr>
                <w:rFonts w:ascii="宋体" w:hAnsi="宋体" w:cs="宋体" w:eastAsia="宋体"/>
                <w:sz w:val="21"/>
              </w:rPr>
              <w:t>5.最大功率≥ 200mW</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1副</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录音耳机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1.头戴式，驱动单元≥40mm</w:t>
            </w:r>
            <w:r>
              <w:rPr>
                <w:rFonts w:ascii="宋体" w:hAnsi="宋体" w:cs="宋体" w:eastAsia="宋体"/>
                <w:sz w:val="21"/>
              </w:rPr>
              <w:t>；</w:t>
            </w:r>
          </w:p>
          <w:p>
            <w:pPr>
              <w:pStyle w:val="null3"/>
              <w:jc w:val="left"/>
            </w:pPr>
            <w:r>
              <w:rPr>
                <w:rFonts w:ascii="宋体" w:hAnsi="宋体" w:cs="宋体" w:eastAsia="宋体"/>
                <w:sz w:val="21"/>
              </w:rPr>
              <w:t>2.频响范围 18-20000Hz</w:t>
            </w:r>
            <w:r>
              <w:rPr>
                <w:rFonts w:ascii="宋体" w:hAnsi="宋体" w:cs="宋体" w:eastAsia="宋体"/>
                <w:sz w:val="21"/>
              </w:rPr>
              <w:t>；</w:t>
            </w:r>
          </w:p>
          <w:p>
            <w:pPr>
              <w:pStyle w:val="null3"/>
              <w:jc w:val="left"/>
            </w:pPr>
            <w:r>
              <w:rPr>
                <w:rFonts w:ascii="宋体" w:hAnsi="宋体" w:cs="宋体" w:eastAsia="宋体"/>
                <w:sz w:val="21"/>
              </w:rPr>
              <w:t>3.产品阻抗≥32欧姆</w:t>
            </w:r>
            <w:r>
              <w:rPr>
                <w:rFonts w:ascii="宋体" w:hAnsi="宋体" w:cs="宋体" w:eastAsia="宋体"/>
                <w:sz w:val="21"/>
              </w:rPr>
              <w:t>；</w:t>
            </w:r>
          </w:p>
          <w:p>
            <w:pPr>
              <w:pStyle w:val="null3"/>
              <w:jc w:val="left"/>
            </w:pPr>
            <w:r>
              <w:rPr>
                <w:rFonts w:ascii="宋体" w:hAnsi="宋体" w:cs="宋体" w:eastAsia="宋体"/>
                <w:sz w:val="21"/>
              </w:rPr>
              <w:t>4.灵敏度≥110dB</w:t>
            </w:r>
            <w:r>
              <w:rPr>
                <w:rFonts w:ascii="宋体" w:hAnsi="宋体" w:cs="宋体" w:eastAsia="宋体"/>
                <w:sz w:val="21"/>
              </w:rPr>
              <w:t>；</w:t>
            </w:r>
          </w:p>
          <w:p>
            <w:pPr>
              <w:pStyle w:val="null3"/>
              <w:jc w:val="left"/>
            </w:pPr>
            <w:r>
              <w:rPr>
                <w:rFonts w:ascii="宋体" w:hAnsi="宋体" w:cs="宋体" w:eastAsia="宋体"/>
                <w:sz w:val="21"/>
              </w:rPr>
              <w:t>5.最大功率≥200mW</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4副</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高杆话筒支架</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高稳定两节伸缩话筒立杆</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4支</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耳机分配支架</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耳机放大器承载架</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1支</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通用网防喷罩</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双层尼龙屏风，带塑料框</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控制台椅</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1.≥20</w:t>
            </w:r>
            <w:r>
              <w:rPr>
                <w:rFonts w:ascii="宋体" w:hAnsi="宋体" w:cs="宋体" w:eastAsia="宋体"/>
                <w:sz w:val="21"/>
              </w:rPr>
              <w:t>0*60*75</w:t>
            </w:r>
            <w:r>
              <w:rPr>
                <w:rFonts w:ascii="宋体" w:hAnsi="宋体" w:cs="宋体" w:eastAsia="宋体"/>
                <w:sz w:val="21"/>
              </w:rPr>
              <w:t>cm,</w:t>
            </w:r>
            <w:r>
              <w:rPr>
                <w:rFonts w:ascii="calibri" w:hAnsi="calibri" w:cs="calibri" w:eastAsia="calibri"/>
                <w:sz w:val="21"/>
              </w:rPr>
              <w:t xml:space="preserve"> </w:t>
            </w:r>
            <w:r>
              <w:rPr>
                <w:rFonts w:ascii="宋体" w:hAnsi="宋体" w:cs="宋体" w:eastAsia="宋体"/>
                <w:sz w:val="21"/>
              </w:rPr>
              <w:t>采用优质环保材料，桌子牢固、稳定、美观，能体现舒适性、和谐性</w:t>
            </w:r>
            <w:r>
              <w:rPr>
                <w:rFonts w:ascii="宋体" w:hAnsi="宋体" w:cs="宋体" w:eastAsia="宋体"/>
                <w:sz w:val="21"/>
              </w:rPr>
              <w:t>；</w:t>
            </w:r>
          </w:p>
          <w:p>
            <w:pPr>
              <w:pStyle w:val="null3"/>
              <w:jc w:val="left"/>
            </w:pPr>
            <w:r>
              <w:rPr>
                <w:rFonts w:ascii="宋体" w:hAnsi="宋体" w:cs="宋体" w:eastAsia="宋体"/>
                <w:sz w:val="21"/>
              </w:rPr>
              <w:t>2.具有耐磨、硬度高、防水、防污等优点，表面哑光效果持久，整体五金配件紧密拼接，封边细腻，转角过渡自然；</w:t>
            </w:r>
          </w:p>
          <w:p>
            <w:pPr>
              <w:pStyle w:val="null3"/>
              <w:jc w:val="left"/>
            </w:pPr>
            <w:r>
              <w:rPr>
                <w:rFonts w:ascii="宋体" w:hAnsi="宋体" w:cs="宋体" w:eastAsia="宋体"/>
                <w:sz w:val="21"/>
              </w:rPr>
              <w:t>3.胶粘剂符合国家环保要求</w:t>
            </w:r>
            <w:r>
              <w:rPr>
                <w:rFonts w:ascii="宋体" w:hAnsi="宋体" w:cs="宋体" w:eastAsia="宋体"/>
                <w:sz w:val="21"/>
              </w:rPr>
              <w:t>；</w:t>
            </w:r>
          </w:p>
          <w:p>
            <w:pPr>
              <w:pStyle w:val="null3"/>
              <w:jc w:val="left"/>
            </w:pPr>
            <w:r>
              <w:rPr>
                <w:rFonts w:ascii="宋体" w:hAnsi="宋体" w:cs="宋体" w:eastAsia="宋体"/>
                <w:sz w:val="21"/>
              </w:rPr>
              <w:t>4.桌椅颜色款式根据采购人要求定制，配靠背椅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电视</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1.屏幕尺寸： ≥55英寸</w:t>
            </w:r>
            <w:r>
              <w:rPr>
                <w:rFonts w:ascii="宋体" w:hAnsi="宋体" w:cs="宋体" w:eastAsia="宋体"/>
                <w:sz w:val="21"/>
              </w:rPr>
              <w:t>；</w:t>
            </w:r>
          </w:p>
          <w:p>
            <w:pPr>
              <w:pStyle w:val="null3"/>
              <w:jc w:val="left"/>
            </w:pPr>
            <w:r>
              <w:rPr>
                <w:rFonts w:ascii="宋体" w:hAnsi="宋体" w:cs="宋体" w:eastAsia="宋体"/>
                <w:sz w:val="21"/>
              </w:rPr>
              <w:t>2.显示类型：LED显示，HDR显示：支持HDR</w:t>
            </w:r>
            <w:r>
              <w:rPr>
                <w:rFonts w:ascii="宋体" w:hAnsi="宋体" w:cs="宋体" w:eastAsia="宋体"/>
                <w:sz w:val="21"/>
              </w:rPr>
              <w:t>；</w:t>
            </w:r>
          </w:p>
          <w:p>
            <w:pPr>
              <w:pStyle w:val="null3"/>
              <w:jc w:val="left"/>
            </w:pPr>
            <w:r>
              <w:rPr>
                <w:rFonts w:ascii="宋体" w:hAnsi="宋体" w:cs="宋体" w:eastAsia="宋体"/>
                <w:sz w:val="21"/>
              </w:rPr>
              <w:t>3.屏幕比例：≥16:9，刷屏率：≥60Hz</w:t>
            </w:r>
            <w:r>
              <w:rPr>
                <w:rFonts w:ascii="宋体" w:hAnsi="宋体" w:cs="宋体" w:eastAsia="宋体"/>
                <w:sz w:val="21"/>
              </w:rPr>
              <w:t>；</w:t>
            </w:r>
          </w:p>
          <w:p>
            <w:pPr>
              <w:pStyle w:val="null3"/>
              <w:jc w:val="left"/>
            </w:pPr>
            <w:r>
              <w:rPr>
                <w:rFonts w:ascii="宋体" w:hAnsi="宋体" w:cs="宋体" w:eastAsia="宋体"/>
                <w:sz w:val="21"/>
              </w:rPr>
              <w:t>4.响应时间：≤10ms支持显示（高清）：≥2160p</w:t>
            </w:r>
            <w:r>
              <w:rPr>
                <w:rFonts w:ascii="宋体" w:hAnsi="宋体" w:cs="宋体" w:eastAsia="宋体"/>
                <w:sz w:val="21"/>
              </w:rPr>
              <w:t>；</w:t>
            </w:r>
          </w:p>
          <w:p>
            <w:pPr>
              <w:pStyle w:val="null3"/>
              <w:jc w:val="left"/>
            </w:pPr>
            <w:r>
              <w:rPr>
                <w:rFonts w:ascii="宋体" w:hAnsi="宋体" w:cs="宋体" w:eastAsia="宋体"/>
                <w:sz w:val="21"/>
              </w:rPr>
              <w:t>5.对比度：≥50000：1色域值：≥100%</w:t>
            </w:r>
            <w:r>
              <w:rPr>
                <w:rFonts w:ascii="宋体" w:hAnsi="宋体" w:cs="宋体" w:eastAsia="宋体"/>
                <w:sz w:val="21"/>
              </w:rPr>
              <w:t>；</w:t>
            </w:r>
          </w:p>
          <w:p>
            <w:pPr>
              <w:pStyle w:val="null3"/>
              <w:jc w:val="left"/>
            </w:pPr>
            <w:r>
              <w:rPr>
                <w:rFonts w:ascii="宋体" w:hAnsi="宋体" w:cs="宋体" w:eastAsia="宋体"/>
                <w:sz w:val="21"/>
              </w:rPr>
              <w:t>6.功耗参数：工作电压≥220V，待机功率≤0.5W，电源功率≤110W。</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时序电源</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1、≥16路智能电源管理器，内置≥8路时序器模块和≥8路继电器模块，时序器及继电器模块在一台设备上不可拆分；≥2个USB指示灯接口，≥1个非时序电源多功能插座；</w:t>
            </w:r>
            <w:r>
              <w:rPr>
                <w:rFonts w:ascii="宋体" w:hAnsi="宋体" w:cs="宋体" w:eastAsia="宋体"/>
                <w:b/>
                <w:sz w:val="21"/>
              </w:rPr>
              <w:t>（需提供产品彩页对以上参数进行佐证）</w:t>
            </w:r>
          </w:p>
          <w:p>
            <w:pPr>
              <w:pStyle w:val="null3"/>
              <w:jc w:val="left"/>
            </w:pPr>
            <w:r>
              <w:rPr>
                <w:rFonts w:ascii="宋体" w:hAnsi="宋体" w:cs="宋体" w:eastAsia="宋体"/>
                <w:sz w:val="21"/>
              </w:rPr>
              <w:t>2、控制接入：≥1路RS-232中控串口、≥1路RS-485中控串口、≥1路线控接口、≥1路级联接口；通过面板按键，可实现时序开关功能或单路独立开关功能；</w:t>
            </w:r>
          </w:p>
          <w:p>
            <w:pPr>
              <w:pStyle w:val="null3"/>
              <w:jc w:val="left"/>
            </w:pPr>
            <w:r>
              <w:rPr>
                <w:rFonts w:ascii="宋体" w:hAnsi="宋体" w:cs="宋体" w:eastAsia="宋体"/>
                <w:sz w:val="21"/>
              </w:rPr>
              <w:t>3、具有SET和SELECT按键，配合LED显示屏可脱离软件设置各种逻辑开关动作、ID设置、通道延时开关等参数；</w:t>
            </w:r>
          </w:p>
          <w:p>
            <w:pPr>
              <w:pStyle w:val="null3"/>
              <w:jc w:val="left"/>
            </w:pPr>
            <w:r>
              <w:rPr>
                <w:rFonts w:ascii="宋体" w:hAnsi="宋体" w:cs="宋体" w:eastAsia="宋体"/>
                <w:sz w:val="21"/>
              </w:rPr>
              <w:t>4、内置LCD屏：监测/显示工作电压和电流值，和通道开关LED指示灯；内置≥8路继电器模块：可控电动幕布、电动窗帘、灯光等设备，实现开关和互锁等功能；内置≥8路时序器模块：可接功放、音源、处理和播放等设备供电，实现时序开/关，延时动作等功能；可通过软件设置各种逻辑开关动作实现互锁、时序开关、延时、同步动作等功能；单厢≥63A空气开关带短路和过流保护设计</w:t>
            </w:r>
            <w:r>
              <w:rPr>
                <w:rFonts w:ascii="宋体" w:hAnsi="宋体" w:cs="宋体" w:eastAsia="宋体"/>
                <w:sz w:val="21"/>
              </w:rPr>
              <w:t>。</w:t>
            </w:r>
            <w:r>
              <w:rPr>
                <w:rFonts w:ascii="calibri" w:hAnsi="calibri" w:cs="calibri" w:eastAsia="calibri"/>
                <w:sz w:val="21"/>
              </w:rPr>
              <w:t xml:space="preserve"> </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4K剪辑器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1.CPU: ≥2.1GHz至4.9GHz、25MB缓存，12 核处理器；</w:t>
            </w:r>
          </w:p>
          <w:p>
            <w:pPr>
              <w:pStyle w:val="null3"/>
              <w:jc w:val="left"/>
            </w:pPr>
            <w:r>
              <w:rPr>
                <w:rFonts w:ascii="宋体" w:hAnsi="宋体" w:cs="宋体" w:eastAsia="宋体"/>
                <w:sz w:val="21"/>
              </w:rPr>
              <w:t>2.内存:≥32GB DDR5 4400MHz，4个DIMM内存插槽，最大支持到</w:t>
            </w:r>
            <w:r>
              <w:rPr>
                <w:rFonts w:ascii="宋体" w:hAnsi="宋体" w:cs="宋体" w:eastAsia="宋体"/>
                <w:sz w:val="21"/>
              </w:rPr>
              <w:t>≥</w:t>
            </w:r>
            <w:r>
              <w:rPr>
                <w:rFonts w:ascii="宋体" w:hAnsi="宋体" w:cs="宋体" w:eastAsia="宋体"/>
                <w:sz w:val="21"/>
              </w:rPr>
              <w:t>128GB DDR5内存</w:t>
            </w:r>
            <w:r>
              <w:rPr>
                <w:rFonts w:ascii="宋体" w:hAnsi="宋体" w:cs="宋体" w:eastAsia="宋体"/>
                <w:sz w:val="21"/>
              </w:rPr>
              <w:t>；</w:t>
            </w:r>
          </w:p>
          <w:p>
            <w:pPr>
              <w:pStyle w:val="null3"/>
              <w:jc w:val="left"/>
            </w:pPr>
            <w:r>
              <w:rPr>
                <w:rFonts w:ascii="宋体" w:hAnsi="宋体" w:cs="宋体" w:eastAsia="宋体"/>
                <w:sz w:val="21"/>
              </w:rPr>
              <w:t>3.硬盘: ≥512G PCIe NVME SSD+2TB SATA 3.5英寸HDD</w:t>
            </w:r>
            <w:r>
              <w:rPr>
                <w:rFonts w:ascii="宋体" w:hAnsi="宋体" w:cs="宋体" w:eastAsia="宋体"/>
                <w:sz w:val="21"/>
              </w:rPr>
              <w:t>；</w:t>
            </w:r>
          </w:p>
          <w:p>
            <w:pPr>
              <w:pStyle w:val="null3"/>
              <w:jc w:val="left"/>
            </w:pPr>
            <w:r>
              <w:rPr>
                <w:rFonts w:ascii="宋体" w:hAnsi="宋体" w:cs="宋体" w:eastAsia="宋体"/>
                <w:sz w:val="21"/>
              </w:rPr>
              <w:t>4.主板:≥W680 芯片组</w:t>
            </w:r>
            <w:r>
              <w:rPr>
                <w:rFonts w:ascii="宋体" w:hAnsi="宋体" w:cs="宋体" w:eastAsia="宋体"/>
                <w:sz w:val="21"/>
              </w:rPr>
              <w:t>；</w:t>
            </w:r>
          </w:p>
          <w:p>
            <w:pPr>
              <w:pStyle w:val="null3"/>
              <w:jc w:val="left"/>
            </w:pPr>
            <w:r>
              <w:rPr>
                <w:rFonts w:ascii="宋体" w:hAnsi="宋体" w:cs="宋体" w:eastAsia="宋体"/>
                <w:sz w:val="21"/>
              </w:rPr>
              <w:t>5.显卡:≥独立显卡（支持4K）</w:t>
            </w:r>
            <w:r>
              <w:rPr>
                <w:rFonts w:ascii="宋体" w:hAnsi="宋体" w:cs="宋体" w:eastAsia="宋体"/>
                <w:sz w:val="21"/>
              </w:rPr>
              <w:t>；</w:t>
            </w:r>
          </w:p>
          <w:p>
            <w:pPr>
              <w:pStyle w:val="null3"/>
              <w:jc w:val="left"/>
            </w:pPr>
            <w:r>
              <w:rPr>
                <w:rFonts w:ascii="宋体" w:hAnsi="宋体" w:cs="宋体" w:eastAsia="宋体"/>
                <w:sz w:val="21"/>
              </w:rPr>
              <w:t>6.扩展槽:≥1个 PCIe x16 插槽，≥1 PCIe x4 插槽，≥1个 PCIe x4 插槽</w:t>
            </w:r>
            <w:r>
              <w:rPr>
                <w:rFonts w:ascii="宋体" w:hAnsi="宋体" w:cs="宋体" w:eastAsia="宋体"/>
                <w:sz w:val="21"/>
              </w:rPr>
              <w:t>；</w:t>
            </w:r>
          </w:p>
          <w:p>
            <w:pPr>
              <w:pStyle w:val="null3"/>
              <w:jc w:val="left"/>
            </w:pPr>
            <w:r>
              <w:rPr>
                <w:rFonts w:ascii="宋体" w:hAnsi="宋体" w:cs="宋体" w:eastAsia="宋体"/>
                <w:sz w:val="21"/>
              </w:rPr>
              <w:t>7.≥500W 92%能效电源</w:t>
            </w:r>
            <w:r>
              <w:rPr>
                <w:rFonts w:ascii="宋体" w:hAnsi="宋体" w:cs="宋体" w:eastAsia="宋体"/>
                <w:sz w:val="21"/>
              </w:rPr>
              <w:t>；</w:t>
            </w:r>
          </w:p>
          <w:p>
            <w:pPr>
              <w:pStyle w:val="null3"/>
              <w:jc w:val="left"/>
            </w:pPr>
            <w:r>
              <w:rPr>
                <w:rFonts w:ascii="宋体" w:hAnsi="宋体" w:cs="宋体" w:eastAsia="宋体"/>
                <w:sz w:val="21"/>
              </w:rPr>
              <w:t>8.预装正版操作系统</w:t>
            </w:r>
            <w:r>
              <w:rPr>
                <w:rFonts w:ascii="宋体" w:hAnsi="宋体" w:cs="宋体" w:eastAsia="宋体"/>
                <w:sz w:val="21"/>
              </w:rPr>
              <w:t>；</w:t>
            </w:r>
          </w:p>
          <w:p>
            <w:pPr>
              <w:pStyle w:val="null3"/>
              <w:jc w:val="left"/>
            </w:pPr>
            <w:r>
              <w:rPr>
                <w:rFonts w:ascii="宋体" w:hAnsi="宋体" w:cs="宋体" w:eastAsia="宋体"/>
                <w:sz w:val="21"/>
              </w:rPr>
              <w:t>9.显示器:≥27寸，与主机同品牌，宽屏商用显示器，</w:t>
            </w:r>
            <w:r>
              <w:rPr>
                <w:rFonts w:ascii="宋体" w:hAnsi="宋体" w:cs="宋体" w:eastAsia="宋体"/>
                <w:sz w:val="21"/>
              </w:rPr>
              <w:t>≥</w:t>
            </w:r>
            <w:r>
              <w:rPr>
                <w:rFonts w:ascii="宋体" w:hAnsi="宋体" w:cs="宋体" w:eastAsia="宋体"/>
                <w:sz w:val="21"/>
              </w:rPr>
              <w:t>3840*2160，带HDMI+DP端口，配备高清 HDMI线</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工作坊资源存储器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1.系统架构：具有磁盘阵列的系统全部特性，同时也可以作为分布式集群节点使用，采用分布式架构，具有良好的横向扩展能力，存储性能和容量随存储节点的增加线性增长</w:t>
            </w:r>
            <w:r>
              <w:rPr>
                <w:rFonts w:ascii="宋体" w:hAnsi="宋体" w:cs="宋体" w:eastAsia="宋体"/>
                <w:sz w:val="21"/>
              </w:rPr>
              <w:t>；</w:t>
            </w:r>
          </w:p>
          <w:p>
            <w:pPr>
              <w:pStyle w:val="null3"/>
              <w:jc w:val="left"/>
            </w:pPr>
            <w:r>
              <w:rPr>
                <w:rFonts w:ascii="宋体" w:hAnsi="宋体" w:cs="宋体" w:eastAsia="宋体"/>
                <w:sz w:val="21"/>
              </w:rPr>
              <w:t>2.存储操作系统（系统盘）无单点故障、冗余配置</w:t>
            </w:r>
            <w:r>
              <w:rPr>
                <w:rFonts w:ascii="宋体" w:hAnsi="宋体" w:cs="宋体" w:eastAsia="宋体"/>
                <w:sz w:val="21"/>
              </w:rPr>
              <w:t>；</w:t>
            </w:r>
          </w:p>
          <w:p>
            <w:pPr>
              <w:pStyle w:val="null3"/>
              <w:jc w:val="left"/>
            </w:pPr>
            <w:r>
              <w:rPr>
                <w:rFonts w:ascii="宋体" w:hAnsi="宋体" w:cs="宋体" w:eastAsia="宋体"/>
                <w:sz w:val="21"/>
              </w:rPr>
              <w:t>3.RAID：支持 0, 1, 5, 6, 10, 50, 60, 热备盘, JBOD</w:t>
            </w:r>
            <w:r>
              <w:rPr>
                <w:rFonts w:ascii="宋体" w:hAnsi="宋体" w:cs="宋体" w:eastAsia="宋体"/>
                <w:sz w:val="21"/>
              </w:rPr>
              <w:t>；</w:t>
            </w:r>
          </w:p>
          <w:p>
            <w:pPr>
              <w:pStyle w:val="null3"/>
              <w:jc w:val="left"/>
            </w:pPr>
            <w:r>
              <w:rPr>
                <w:rFonts w:ascii="宋体" w:hAnsi="宋体" w:cs="宋体" w:eastAsia="宋体"/>
                <w:sz w:val="21"/>
              </w:rPr>
              <w:t>4.文件服务协议：CIFS, NFS,AFP, HTTP/WebDAV, FTP,CloudFS,CESTFS,S3</w:t>
            </w:r>
            <w:r>
              <w:rPr>
                <w:rFonts w:ascii="宋体" w:hAnsi="宋体" w:cs="宋体" w:eastAsia="宋体"/>
                <w:sz w:val="21"/>
              </w:rPr>
              <w:t>；</w:t>
            </w:r>
          </w:p>
          <w:p>
            <w:pPr>
              <w:pStyle w:val="null3"/>
              <w:jc w:val="left"/>
            </w:pPr>
            <w:r>
              <w:rPr>
                <w:rFonts w:ascii="宋体" w:hAnsi="宋体" w:cs="宋体" w:eastAsia="宋体"/>
                <w:sz w:val="21"/>
              </w:rPr>
              <w:t>5.用户管理：支持LDAP、AD、NIS用户管理服务器</w:t>
            </w:r>
            <w:r>
              <w:rPr>
                <w:rFonts w:ascii="宋体" w:hAnsi="宋体" w:cs="宋体" w:eastAsia="宋体"/>
                <w:sz w:val="21"/>
              </w:rPr>
              <w:t>；</w:t>
            </w:r>
          </w:p>
          <w:p>
            <w:pPr>
              <w:pStyle w:val="null3"/>
              <w:jc w:val="left"/>
            </w:pPr>
            <w:r>
              <w:rPr>
                <w:rFonts w:ascii="宋体" w:hAnsi="宋体" w:cs="宋体" w:eastAsia="宋体"/>
                <w:sz w:val="21"/>
              </w:rPr>
              <w:t>6.SAN 协议：支持iSCSI,FC, 支持 1024个逻辑卷(LUNs)</w:t>
            </w:r>
            <w:r>
              <w:rPr>
                <w:rFonts w:ascii="宋体" w:hAnsi="宋体" w:cs="宋体" w:eastAsia="宋体"/>
                <w:sz w:val="21"/>
              </w:rPr>
              <w:t>；</w:t>
            </w:r>
          </w:p>
          <w:p>
            <w:pPr>
              <w:pStyle w:val="null3"/>
              <w:jc w:val="left"/>
            </w:pPr>
            <w:r>
              <w:rPr>
                <w:rFonts w:ascii="宋体" w:hAnsi="宋体" w:cs="宋体" w:eastAsia="宋体"/>
                <w:sz w:val="21"/>
              </w:rPr>
              <w:t>7.支持操作系统：Microsoft Windows, Linux, Mac OS, Sun Solaris, IBM AIX, HP-UX</w:t>
            </w:r>
            <w:r>
              <w:rPr>
                <w:rFonts w:ascii="宋体" w:hAnsi="宋体" w:cs="宋体" w:eastAsia="宋体"/>
                <w:sz w:val="21"/>
              </w:rPr>
              <w:t>；</w:t>
            </w:r>
          </w:p>
          <w:p>
            <w:pPr>
              <w:pStyle w:val="null3"/>
              <w:jc w:val="left"/>
            </w:pPr>
            <w:r>
              <w:rPr>
                <w:rFonts w:ascii="宋体" w:hAnsi="宋体" w:cs="宋体" w:eastAsia="宋体"/>
                <w:sz w:val="21"/>
              </w:rPr>
              <w:t>8.访问负载均衡：支持配置DNS域名，通过IP地址管理实现负载均衡。支持客户端连接自动负载均衡</w:t>
            </w:r>
            <w:r>
              <w:rPr>
                <w:rFonts w:ascii="宋体" w:hAnsi="宋体" w:cs="宋体" w:eastAsia="宋体"/>
                <w:sz w:val="21"/>
              </w:rPr>
              <w:t>；</w:t>
            </w:r>
          </w:p>
          <w:p>
            <w:pPr>
              <w:pStyle w:val="null3"/>
              <w:jc w:val="left"/>
            </w:pPr>
            <w:r>
              <w:rPr>
                <w:rFonts w:ascii="宋体" w:hAnsi="宋体" w:cs="宋体" w:eastAsia="宋体"/>
                <w:sz w:val="21"/>
              </w:rPr>
              <w:t>9.故障管理：具备磁盘漂移、磁盘定位、磁盘克隆、磁盘修复、RAID强制引入</w:t>
            </w:r>
            <w:r>
              <w:rPr>
                <w:rFonts w:ascii="宋体" w:hAnsi="宋体" w:cs="宋体" w:eastAsia="宋体"/>
                <w:sz w:val="21"/>
              </w:rPr>
              <w:t>；</w:t>
            </w:r>
          </w:p>
          <w:p>
            <w:pPr>
              <w:pStyle w:val="null3"/>
              <w:jc w:val="left"/>
            </w:pPr>
            <w:r>
              <w:rPr>
                <w:rFonts w:ascii="宋体" w:hAnsi="宋体" w:cs="宋体" w:eastAsia="宋体"/>
                <w:sz w:val="21"/>
              </w:rPr>
              <w:t>10.灾备管理：支持数据自动备份、快照、镜像功能</w:t>
            </w:r>
            <w:r>
              <w:rPr>
                <w:rFonts w:ascii="宋体" w:hAnsi="宋体" w:cs="宋体" w:eastAsia="宋体"/>
                <w:sz w:val="21"/>
              </w:rPr>
              <w:t>；</w:t>
            </w:r>
          </w:p>
          <w:p>
            <w:pPr>
              <w:pStyle w:val="null3"/>
              <w:jc w:val="left"/>
            </w:pPr>
            <w:r>
              <w:rPr>
                <w:rFonts w:ascii="宋体" w:hAnsi="宋体" w:cs="宋体" w:eastAsia="宋体"/>
                <w:sz w:val="21"/>
              </w:rPr>
              <w:t>11.管理功能：可通过GUI图形界面、CLI命令行界面、REST API方式去设置和管理阵列，无需单独配置管理节点</w:t>
            </w:r>
            <w:r>
              <w:rPr>
                <w:rFonts w:ascii="宋体" w:hAnsi="宋体" w:cs="宋体" w:eastAsia="宋体"/>
                <w:sz w:val="21"/>
              </w:rPr>
              <w:t>；</w:t>
            </w:r>
          </w:p>
          <w:p>
            <w:pPr>
              <w:pStyle w:val="null3"/>
              <w:jc w:val="left"/>
            </w:pPr>
            <w:r>
              <w:rPr>
                <w:rFonts w:ascii="宋体" w:hAnsi="宋体" w:cs="宋体" w:eastAsia="宋体"/>
                <w:sz w:val="21"/>
              </w:rPr>
              <w:t>12.支持但不限于以下监控信息：磁盘监控：每个磁盘的状态、读写参数监控。网络监控：每个网络端口的流量，状态监控。 存储监控：容量、逻辑组、读写参数、吞吐量监控。CPU 监控：CPU利用率监控。内存监控：内存利用率监控</w:t>
            </w:r>
            <w:r>
              <w:rPr>
                <w:rFonts w:ascii="宋体" w:hAnsi="宋体" w:cs="宋体" w:eastAsia="宋体"/>
                <w:sz w:val="21"/>
              </w:rPr>
              <w:t>；</w:t>
            </w:r>
          </w:p>
          <w:p>
            <w:pPr>
              <w:pStyle w:val="null3"/>
              <w:jc w:val="left"/>
            </w:pPr>
            <w:r>
              <w:rPr>
                <w:rFonts w:ascii="宋体" w:hAnsi="宋体" w:cs="宋体" w:eastAsia="宋体"/>
                <w:sz w:val="21"/>
              </w:rPr>
              <w:t>13.告警方式：支持短信、邮件告警</w:t>
            </w:r>
            <w:r>
              <w:rPr>
                <w:rFonts w:ascii="宋体" w:hAnsi="宋体" w:cs="宋体" w:eastAsia="宋体"/>
                <w:sz w:val="21"/>
              </w:rPr>
              <w:t>；</w:t>
            </w:r>
          </w:p>
          <w:p>
            <w:pPr>
              <w:pStyle w:val="null3"/>
              <w:jc w:val="left"/>
            </w:pPr>
            <w:r>
              <w:rPr>
                <w:rFonts w:ascii="宋体" w:hAnsi="宋体" w:cs="宋体" w:eastAsia="宋体"/>
                <w:sz w:val="21"/>
              </w:rPr>
              <w:t>14.安全访问：支持匿名共享、全局共享、独占式共享。支持WORM、Del_WORM（可读可写不可删除）、时效WORM、回收站、支持允许/禁止IP或IP段访问</w:t>
            </w:r>
            <w:r>
              <w:rPr>
                <w:rFonts w:ascii="宋体" w:hAnsi="宋体" w:cs="宋体" w:eastAsia="宋体"/>
                <w:sz w:val="21"/>
              </w:rPr>
              <w:t>；</w:t>
            </w:r>
          </w:p>
          <w:p>
            <w:pPr>
              <w:pStyle w:val="null3"/>
              <w:jc w:val="left"/>
            </w:pPr>
            <w:r>
              <w:rPr>
                <w:rFonts w:ascii="宋体" w:hAnsi="宋体" w:cs="宋体" w:eastAsia="宋体"/>
                <w:sz w:val="21"/>
              </w:rPr>
              <w:t>15.安全配置核查需支持无资产扫描模式：</w:t>
            </w:r>
            <w:r>
              <w:rPr>
                <w:rFonts w:ascii="宋体" w:hAnsi="宋体" w:cs="宋体" w:eastAsia="宋体"/>
                <w:sz w:val="21"/>
              </w:rPr>
              <w:t>核查设备</w:t>
            </w:r>
            <w:r>
              <w:rPr>
                <w:rFonts w:ascii="宋体" w:hAnsi="宋体" w:cs="宋体" w:eastAsia="宋体"/>
                <w:sz w:val="21"/>
              </w:rPr>
              <w:t>提供密码文件模版下载功能，在建立核查任务时提供导入功能，</w:t>
            </w:r>
            <w:r>
              <w:rPr>
                <w:rFonts w:ascii="宋体" w:hAnsi="宋体" w:cs="宋体" w:eastAsia="宋体"/>
                <w:sz w:val="21"/>
              </w:rPr>
              <w:t>核查设备</w:t>
            </w:r>
            <w:r>
              <w:rPr>
                <w:rFonts w:ascii="宋体" w:hAnsi="宋体" w:cs="宋体" w:eastAsia="宋体"/>
                <w:sz w:val="21"/>
              </w:rPr>
              <w:t>读取被查设备</w:t>
            </w:r>
            <w:r>
              <w:rPr>
                <w:rFonts w:ascii="宋体" w:hAnsi="宋体" w:cs="宋体" w:eastAsia="宋体"/>
                <w:sz w:val="21"/>
              </w:rPr>
              <w:t>账号密码</w:t>
            </w:r>
            <w:r>
              <w:rPr>
                <w:rFonts w:ascii="宋体" w:hAnsi="宋体" w:cs="宋体" w:eastAsia="宋体"/>
                <w:sz w:val="21"/>
              </w:rPr>
              <w:t>信息后保存在内存中，在任务执行完毕后销毁，</w:t>
            </w:r>
            <w:r>
              <w:rPr>
                <w:rFonts w:ascii="宋体" w:hAnsi="宋体" w:cs="宋体" w:eastAsia="宋体"/>
                <w:sz w:val="21"/>
              </w:rPr>
              <w:t>核查设备</w:t>
            </w:r>
            <w:r>
              <w:rPr>
                <w:rFonts w:ascii="宋体" w:hAnsi="宋体" w:cs="宋体" w:eastAsia="宋体"/>
                <w:sz w:val="21"/>
              </w:rPr>
              <w:t>自身不存储用户</w:t>
            </w:r>
            <w:r>
              <w:rPr>
                <w:rFonts w:ascii="宋体" w:hAnsi="宋体" w:cs="宋体" w:eastAsia="宋体"/>
                <w:sz w:val="21"/>
              </w:rPr>
              <w:t>账号密码</w:t>
            </w:r>
            <w:r>
              <w:rPr>
                <w:rFonts w:ascii="宋体" w:hAnsi="宋体" w:cs="宋体" w:eastAsia="宋体"/>
                <w:sz w:val="21"/>
              </w:rPr>
              <w:t>资产信息，保证用户机密数据安全</w:t>
            </w:r>
            <w:r>
              <w:rPr>
                <w:rFonts w:ascii="宋体" w:hAnsi="宋体" w:cs="宋体" w:eastAsia="宋体"/>
                <w:sz w:val="21"/>
              </w:rPr>
              <w:t>；</w:t>
            </w:r>
            <w:r>
              <w:rPr>
                <w:rFonts w:ascii="宋体" w:hAnsi="宋体" w:cs="宋体" w:eastAsia="宋体"/>
                <w:sz w:val="21"/>
              </w:rPr>
              <w:t>（提供功能截图</w:t>
            </w:r>
            <w:r>
              <w:rPr>
                <w:rFonts w:ascii="宋体" w:hAnsi="宋体" w:cs="宋体" w:eastAsia="宋体"/>
                <w:sz w:val="21"/>
              </w:rPr>
              <w:t>进行佐证</w:t>
            </w:r>
            <w:r>
              <w:rPr>
                <w:rFonts w:ascii="宋体" w:hAnsi="宋体" w:cs="宋体" w:eastAsia="宋体"/>
                <w:sz w:val="21"/>
              </w:rPr>
              <w:t>）</w:t>
            </w:r>
            <w:r>
              <w:rPr>
                <w:rFonts w:ascii="宋体" w:hAnsi="宋体" w:cs="宋体" w:eastAsia="宋体"/>
                <w:sz w:val="21"/>
              </w:rPr>
              <w:t xml:space="preserve">  </w:t>
            </w:r>
          </w:p>
          <w:p>
            <w:pPr>
              <w:pStyle w:val="null3"/>
              <w:jc w:val="left"/>
            </w:pPr>
            <w:r>
              <w:rPr>
                <w:rFonts w:ascii="宋体" w:hAnsi="宋体" w:cs="宋体" w:eastAsia="宋体"/>
                <w:sz w:val="21"/>
              </w:rPr>
              <w:t>16.安全配置核查需支持利用ActiveX控件对Windows主机进行本地检查，</w:t>
            </w:r>
            <w:r>
              <w:rPr>
                <w:rFonts w:ascii="宋体" w:hAnsi="宋体" w:cs="宋体" w:eastAsia="宋体"/>
                <w:sz w:val="21"/>
              </w:rPr>
              <w:t>被检主机</w:t>
            </w:r>
            <w:r>
              <w:rPr>
                <w:rFonts w:ascii="宋体" w:hAnsi="宋体" w:cs="宋体" w:eastAsia="宋体"/>
                <w:sz w:val="21"/>
              </w:rPr>
              <w:t>仅需要</w:t>
            </w:r>
            <w:r>
              <w:rPr>
                <w:rFonts w:ascii="宋体" w:hAnsi="宋体" w:cs="宋体" w:eastAsia="宋体"/>
                <w:sz w:val="21"/>
              </w:rPr>
              <w:t>通过</w:t>
            </w:r>
            <w:r>
              <w:rPr>
                <w:rFonts w:ascii="宋体" w:hAnsi="宋体" w:cs="宋体" w:eastAsia="宋体"/>
                <w:sz w:val="21"/>
              </w:rPr>
              <w:t>IE访问配置核查设备即可进行</w:t>
            </w:r>
            <w:r>
              <w:rPr>
                <w:rFonts w:ascii="宋体" w:hAnsi="宋体" w:cs="宋体" w:eastAsia="宋体"/>
                <w:sz w:val="21"/>
              </w:rPr>
              <w:t>被检主机安全</w:t>
            </w:r>
            <w:r>
              <w:rPr>
                <w:rFonts w:ascii="宋体" w:hAnsi="宋体" w:cs="宋体" w:eastAsia="宋体"/>
                <w:sz w:val="21"/>
              </w:rPr>
              <w:t>配置核查</w:t>
            </w:r>
            <w:r>
              <w:rPr>
                <w:rFonts w:ascii="宋体" w:hAnsi="宋体" w:cs="宋体" w:eastAsia="宋体"/>
                <w:sz w:val="21"/>
              </w:rPr>
              <w:t>；</w:t>
            </w:r>
            <w:r>
              <w:rPr>
                <w:rFonts w:ascii="宋体" w:hAnsi="宋体" w:cs="宋体" w:eastAsia="宋体"/>
                <w:b/>
                <w:sz w:val="21"/>
              </w:rPr>
              <w:t>（提供功能截图进行佐证）</w:t>
            </w:r>
          </w:p>
          <w:p>
            <w:pPr>
              <w:pStyle w:val="null3"/>
              <w:jc w:val="left"/>
            </w:pPr>
            <w:r>
              <w:rPr>
                <w:rFonts w:ascii="宋体" w:hAnsi="宋体" w:cs="宋体" w:eastAsia="宋体"/>
                <w:sz w:val="21"/>
              </w:rPr>
              <w:t>17.文件过滤功能：采用文件过滤的方式可避免网络间的病毒传播和网络攻击。访问审计功能：配置访问审计功能，审计文件中，包括用户活动、用户地址、访问的文件名、访问时间、删除或读写操作等</w:t>
            </w:r>
            <w:r>
              <w:rPr>
                <w:rFonts w:ascii="宋体" w:hAnsi="宋体" w:cs="宋体" w:eastAsia="宋体"/>
                <w:sz w:val="21"/>
              </w:rPr>
              <w:t>；</w:t>
            </w:r>
          </w:p>
          <w:p>
            <w:pPr>
              <w:pStyle w:val="null3"/>
              <w:jc w:val="left"/>
            </w:pPr>
            <w:r>
              <w:rPr>
                <w:rFonts w:ascii="宋体" w:hAnsi="宋体" w:cs="宋体" w:eastAsia="宋体"/>
                <w:sz w:val="21"/>
              </w:rPr>
              <w:t>18.回收站功能：配置文件系统级别的回收站功能，可防止重要文件误删除</w:t>
            </w:r>
            <w:r>
              <w:rPr>
                <w:rFonts w:ascii="宋体" w:hAnsi="宋体" w:cs="宋体" w:eastAsia="宋体"/>
                <w:sz w:val="21"/>
              </w:rPr>
              <w:t>；</w:t>
            </w:r>
          </w:p>
          <w:p>
            <w:pPr>
              <w:pStyle w:val="null3"/>
              <w:jc w:val="left"/>
            </w:pPr>
            <w:r>
              <w:rPr>
                <w:rFonts w:ascii="宋体" w:hAnsi="宋体" w:cs="宋体" w:eastAsia="宋体"/>
                <w:sz w:val="21"/>
              </w:rPr>
              <w:t>19.文件备份：基于策略的数据复制备份和恢复，可以制定大小、时间进行比对文件，全备份和增量备份等策略,预防勒索等病毒破坏文件</w:t>
            </w:r>
            <w:r>
              <w:rPr>
                <w:rFonts w:ascii="宋体" w:hAnsi="宋体" w:cs="宋体" w:eastAsia="宋体"/>
                <w:sz w:val="21"/>
              </w:rPr>
              <w:t>；</w:t>
            </w:r>
          </w:p>
          <w:p>
            <w:pPr>
              <w:pStyle w:val="null3"/>
              <w:jc w:val="left"/>
            </w:pPr>
            <w:r>
              <w:rPr>
                <w:rFonts w:ascii="宋体" w:hAnsi="宋体" w:cs="宋体" w:eastAsia="宋体"/>
                <w:sz w:val="21"/>
              </w:rPr>
              <w:t>20.配额功能：支持对目录容量配额，配额对所有访问接口有效，并可在线设定、更改和取消。 用户分级管理：支持用户按部门分级管理</w:t>
            </w:r>
            <w:r>
              <w:rPr>
                <w:rFonts w:ascii="宋体" w:hAnsi="宋体" w:cs="宋体" w:eastAsia="宋体"/>
                <w:sz w:val="21"/>
              </w:rPr>
              <w:t>；</w:t>
            </w:r>
          </w:p>
          <w:p>
            <w:pPr>
              <w:pStyle w:val="null3"/>
              <w:jc w:val="left"/>
            </w:pPr>
            <w:r>
              <w:rPr>
                <w:rFonts w:ascii="宋体" w:hAnsi="宋体" w:cs="宋体" w:eastAsia="宋体"/>
                <w:sz w:val="21"/>
              </w:rPr>
              <w:t>21.UPS 联动管理：在断电后，可以接收外部UPS（APC、山特）发出控件信号，自动控制存储服务器关机，避免因意外断电对用户数据的破坏</w:t>
            </w:r>
            <w:r>
              <w:rPr>
                <w:rFonts w:ascii="宋体" w:hAnsi="宋体" w:cs="宋体" w:eastAsia="宋体"/>
                <w:sz w:val="21"/>
              </w:rPr>
              <w:t>；</w:t>
            </w:r>
          </w:p>
          <w:p>
            <w:pPr>
              <w:pStyle w:val="null3"/>
              <w:jc w:val="left"/>
            </w:pPr>
            <w:r>
              <w:rPr>
                <w:rFonts w:ascii="宋体" w:hAnsi="宋体" w:cs="宋体" w:eastAsia="宋体"/>
                <w:sz w:val="21"/>
              </w:rPr>
              <w:t>22.自动清除功能：可给特定文件设置“文件过期时间”，当超过设定的“文件过期时间”时，文件将被自动删除</w:t>
            </w:r>
            <w:r>
              <w:rPr>
                <w:rFonts w:ascii="宋体" w:hAnsi="宋体" w:cs="宋体" w:eastAsia="宋体"/>
                <w:sz w:val="21"/>
              </w:rPr>
              <w:t>；</w:t>
            </w:r>
          </w:p>
          <w:p>
            <w:pPr>
              <w:pStyle w:val="null3"/>
              <w:jc w:val="left"/>
            </w:pPr>
            <w:r>
              <w:rPr>
                <w:rFonts w:ascii="宋体" w:hAnsi="宋体" w:cs="宋体" w:eastAsia="宋体"/>
                <w:sz w:val="21"/>
              </w:rPr>
              <w:t>23.在线升级：须支持在线升级/更换软件及硬件设备，升级/更换期间业务不停机，对数据无影响</w:t>
            </w:r>
            <w:r>
              <w:rPr>
                <w:rFonts w:ascii="宋体" w:hAnsi="宋体" w:cs="宋体" w:eastAsia="宋体"/>
                <w:sz w:val="21"/>
              </w:rPr>
              <w:t>；</w:t>
            </w:r>
          </w:p>
          <w:p>
            <w:pPr>
              <w:pStyle w:val="null3"/>
              <w:jc w:val="left"/>
            </w:pPr>
            <w:r>
              <w:rPr>
                <w:rFonts w:ascii="宋体" w:hAnsi="宋体" w:cs="宋体" w:eastAsia="宋体"/>
                <w:sz w:val="21"/>
              </w:rPr>
              <w:t>24.虚机整个生命周期管理：支持虚机新建、删除、移动、克隆、备份、模板、迁移、VNC 登录、快照、导出、休眠、重启、关闭、强制重启、强制关闭等功能支持 CPU、内存、网络等资源增删减功能</w:t>
            </w:r>
            <w:r>
              <w:rPr>
                <w:rFonts w:ascii="宋体" w:hAnsi="宋体" w:cs="宋体" w:eastAsia="宋体"/>
                <w:sz w:val="21"/>
              </w:rPr>
              <w:t>；</w:t>
            </w:r>
          </w:p>
          <w:p>
            <w:pPr>
              <w:pStyle w:val="null3"/>
              <w:jc w:val="left"/>
            </w:pPr>
            <w:r>
              <w:rPr>
                <w:rFonts w:ascii="宋体" w:hAnsi="宋体" w:cs="宋体" w:eastAsia="宋体"/>
                <w:sz w:val="21"/>
              </w:rPr>
              <w:t>25.冷盘库功能：系统自带冷盘库文件系统和管理界面，自动定时将重要的数据备份到冷盘库文件系统中；冷盘库系统自带文件索引系统，可以在线自由查看文件目录索引和文件大小。镜像功能：可实现两台网络存储设备间重要素材文件的互为备用</w:t>
            </w:r>
            <w:r>
              <w:rPr>
                <w:rFonts w:ascii="宋体" w:hAnsi="宋体" w:cs="宋体" w:eastAsia="宋体"/>
                <w:sz w:val="21"/>
              </w:rPr>
              <w:t>；</w:t>
            </w:r>
          </w:p>
          <w:p>
            <w:pPr>
              <w:pStyle w:val="null3"/>
              <w:jc w:val="left"/>
            </w:pPr>
            <w:r>
              <w:rPr>
                <w:rFonts w:ascii="宋体" w:hAnsi="宋体" w:cs="宋体" w:eastAsia="宋体"/>
                <w:sz w:val="21"/>
              </w:rPr>
              <w:t>26.网络支持：支持以太网络（1GbE、10GbE、40GbE、100GbE），且节点网络采用全冗余组网设计，在交换机、网线、网口出现故障时，保证系统正常运行和业务的正常访问</w:t>
            </w:r>
            <w:r>
              <w:rPr>
                <w:rFonts w:ascii="宋体" w:hAnsi="宋体" w:cs="宋体" w:eastAsia="宋体"/>
                <w:sz w:val="21"/>
              </w:rPr>
              <w:t>；</w:t>
            </w:r>
          </w:p>
          <w:p>
            <w:pPr>
              <w:pStyle w:val="null3"/>
              <w:jc w:val="left"/>
            </w:pPr>
            <w:r>
              <w:rPr>
                <w:rFonts w:ascii="宋体" w:hAnsi="宋体" w:cs="宋体" w:eastAsia="宋体"/>
                <w:sz w:val="21"/>
              </w:rPr>
              <w:t>27.I/O 性能：Write&gt;1400MB/s; Read &gt;1200MB/s。单任务读写：&gt;800MB/s；</w:t>
            </w:r>
          </w:p>
          <w:p>
            <w:pPr>
              <w:pStyle w:val="null3"/>
              <w:jc w:val="left"/>
            </w:pPr>
            <w:r>
              <w:rPr>
                <w:rFonts w:ascii="宋体" w:hAnsi="宋体" w:cs="宋体" w:eastAsia="宋体"/>
                <w:sz w:val="21"/>
              </w:rPr>
              <w:t>28.磁盘扩展：支持SAS磁盘通道扩展，3U16或4U24盘位JBOD，最大21个,单文件系统≥2PB</w:t>
            </w:r>
            <w:r>
              <w:rPr>
                <w:rFonts w:ascii="宋体" w:hAnsi="宋体" w:cs="宋体" w:eastAsia="宋体"/>
                <w:sz w:val="21"/>
              </w:rPr>
              <w:t>；</w:t>
            </w:r>
            <w:r>
              <w:rPr>
                <w:rFonts w:ascii="calibri" w:hAnsi="calibri" w:cs="calibri" w:eastAsia="calibri"/>
                <w:sz w:val="21"/>
              </w:rPr>
              <w:t xml:space="preserve"> </w:t>
            </w:r>
          </w:p>
          <w:p>
            <w:pPr>
              <w:pStyle w:val="null3"/>
              <w:jc w:val="left"/>
            </w:pPr>
            <w:r>
              <w:rPr>
                <w:rFonts w:ascii="宋体" w:hAnsi="宋体" w:cs="宋体" w:eastAsia="宋体"/>
                <w:sz w:val="21"/>
              </w:rPr>
              <w:t>29.网络接口：不少于2*10GbE+2*1GbE；</w:t>
            </w:r>
          </w:p>
          <w:p>
            <w:pPr>
              <w:pStyle w:val="null3"/>
              <w:jc w:val="left"/>
            </w:pPr>
            <w:r>
              <w:rPr>
                <w:rFonts w:ascii="宋体" w:hAnsi="宋体" w:cs="宋体" w:eastAsia="宋体"/>
                <w:sz w:val="21"/>
              </w:rPr>
              <w:t>30.数据盘：配置</w:t>
            </w:r>
            <w:r>
              <w:rPr>
                <w:rFonts w:ascii="宋体" w:hAnsi="宋体" w:cs="宋体" w:eastAsia="宋体"/>
                <w:sz w:val="21"/>
              </w:rPr>
              <w:t>≥</w:t>
            </w:r>
            <w:r>
              <w:rPr>
                <w:rFonts w:ascii="宋体" w:hAnsi="宋体" w:cs="宋体" w:eastAsia="宋体"/>
                <w:sz w:val="21"/>
              </w:rPr>
              <w:t>6块3.5英寸16TB企业级硬盘，最大可支持不少于12块3.5英寸7.2K 20TB企业级硬盘</w:t>
            </w:r>
            <w:r>
              <w:rPr>
                <w:rFonts w:ascii="宋体" w:hAnsi="宋体" w:cs="宋体" w:eastAsia="宋体"/>
                <w:sz w:val="21"/>
              </w:rPr>
              <w:t>；</w:t>
            </w:r>
          </w:p>
          <w:p>
            <w:pPr>
              <w:pStyle w:val="null3"/>
              <w:jc w:val="left"/>
            </w:pPr>
            <w:r>
              <w:rPr>
                <w:rFonts w:ascii="宋体" w:hAnsi="宋体" w:cs="宋体" w:eastAsia="宋体"/>
                <w:sz w:val="21"/>
              </w:rPr>
              <w:t>31.机箱规格：不小于2U机架式设备，</w:t>
            </w:r>
            <w:r>
              <w:rPr>
                <w:rFonts w:ascii="宋体" w:hAnsi="宋体" w:cs="宋体" w:eastAsia="宋体"/>
                <w:sz w:val="21"/>
              </w:rPr>
              <w:t>≥</w:t>
            </w:r>
            <w:r>
              <w:rPr>
                <w:rFonts w:ascii="宋体" w:hAnsi="宋体" w:cs="宋体" w:eastAsia="宋体"/>
                <w:sz w:val="21"/>
              </w:rPr>
              <w:t>12个3.5寸热拔插硬盘位；支持SSD,SAS和SATA硬盘混插</w:t>
            </w:r>
            <w:r>
              <w:rPr>
                <w:rFonts w:ascii="宋体" w:hAnsi="宋体" w:cs="宋体" w:eastAsia="宋体"/>
                <w:sz w:val="21"/>
              </w:rPr>
              <w:t>；</w:t>
            </w:r>
          </w:p>
          <w:p>
            <w:pPr>
              <w:pStyle w:val="null3"/>
              <w:jc w:val="left"/>
            </w:pPr>
            <w:r>
              <w:rPr>
                <w:rFonts w:ascii="宋体" w:hAnsi="宋体" w:cs="宋体" w:eastAsia="宋体"/>
                <w:sz w:val="21"/>
              </w:rPr>
              <w:t>32.冗余电源：不少于1+1 550W铂金冗余电源</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网络交換机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1.网络标准</w:t>
            </w:r>
            <w:r>
              <w:rPr>
                <w:rFonts w:ascii="宋体" w:hAnsi="宋体" w:cs="宋体" w:eastAsia="宋体"/>
                <w:sz w:val="21"/>
              </w:rPr>
              <w:t xml:space="preserve">IEEE 802.3 </w:t>
            </w:r>
            <w:r>
              <w:rPr>
                <w:rFonts w:ascii="宋体" w:hAnsi="宋体" w:cs="宋体" w:eastAsia="宋体"/>
                <w:sz w:val="21"/>
              </w:rPr>
              <w:t>、</w:t>
            </w:r>
            <w:r>
              <w:rPr>
                <w:rFonts w:ascii="宋体" w:hAnsi="宋体" w:cs="宋体" w:eastAsia="宋体"/>
                <w:sz w:val="21"/>
              </w:rPr>
              <w:t>IEEE 802.3u</w:t>
            </w:r>
            <w:r>
              <w:rPr>
                <w:rFonts w:ascii="宋体" w:hAnsi="宋体" w:cs="宋体" w:eastAsia="宋体"/>
                <w:sz w:val="21"/>
              </w:rPr>
              <w:t>、</w:t>
            </w:r>
            <w:r>
              <w:rPr>
                <w:rFonts w:ascii="宋体" w:hAnsi="宋体" w:cs="宋体" w:eastAsia="宋体"/>
                <w:sz w:val="21"/>
              </w:rPr>
              <w:t>IEEE 802.3x</w:t>
            </w:r>
            <w:r>
              <w:rPr>
                <w:rFonts w:ascii="宋体" w:hAnsi="宋体" w:cs="宋体" w:eastAsia="宋体"/>
                <w:sz w:val="21"/>
              </w:rPr>
              <w:t>；</w:t>
            </w:r>
          </w:p>
          <w:p>
            <w:pPr>
              <w:pStyle w:val="null3"/>
              <w:jc w:val="left"/>
            </w:pPr>
            <w:r>
              <w:rPr>
                <w:rFonts w:ascii="宋体" w:hAnsi="宋体" w:cs="宋体" w:eastAsia="宋体"/>
                <w:sz w:val="21"/>
              </w:rPr>
              <w:t>2.端口</w:t>
            </w:r>
            <w:r>
              <w:rPr>
                <w:rFonts w:ascii="宋体" w:hAnsi="宋体" w:cs="宋体" w:eastAsia="宋体"/>
                <w:sz w:val="21"/>
              </w:rPr>
              <w:t>≥</w:t>
            </w:r>
            <w:r>
              <w:rPr>
                <w:rFonts w:ascii="宋体" w:hAnsi="宋体" w:cs="宋体" w:eastAsia="宋体"/>
                <w:sz w:val="21"/>
              </w:rPr>
              <w:t>24</w:t>
            </w:r>
            <w:r>
              <w:rPr>
                <w:rFonts w:ascii="宋体" w:hAnsi="宋体" w:cs="宋体" w:eastAsia="宋体"/>
                <w:sz w:val="21"/>
              </w:rPr>
              <w:t>个</w:t>
            </w:r>
            <w:r>
              <w:rPr>
                <w:rFonts w:ascii="宋体" w:hAnsi="宋体" w:cs="宋体" w:eastAsia="宋体"/>
                <w:sz w:val="21"/>
              </w:rPr>
              <w:t>100/1000Mbps</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w:t>
            </w:r>
            <w:r>
              <w:rPr>
                <w:rFonts w:ascii="宋体" w:hAnsi="宋体" w:cs="宋体" w:eastAsia="宋体"/>
                <w:sz w:val="21"/>
              </w:rPr>
              <w:t>6个</w:t>
            </w:r>
            <w:r>
              <w:rPr>
                <w:rFonts w:ascii="宋体" w:hAnsi="宋体" w:cs="宋体" w:eastAsia="宋体"/>
                <w:sz w:val="21"/>
              </w:rPr>
              <w:t>1000Mbps</w:t>
            </w:r>
            <w:r>
              <w:rPr>
                <w:rFonts w:ascii="宋体" w:hAnsi="宋体" w:cs="宋体" w:eastAsia="宋体"/>
                <w:sz w:val="21"/>
              </w:rPr>
              <w:t>光口</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交互智能平板</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1.整机采用一体设计，外部无任何可见内部功能模块连接线。</w:t>
            </w:r>
          </w:p>
          <w:p>
            <w:pPr>
              <w:pStyle w:val="null3"/>
              <w:jc w:val="left"/>
            </w:pPr>
            <w:r>
              <w:rPr>
                <w:rFonts w:ascii="宋体" w:hAnsi="宋体" w:cs="宋体" w:eastAsia="宋体"/>
                <w:sz w:val="21"/>
              </w:rPr>
              <w:t>2.</w:t>
            </w:r>
            <w:r>
              <w:rPr>
                <w:rFonts w:ascii="宋体" w:hAnsi="宋体" w:cs="宋体" w:eastAsia="宋体"/>
                <w:sz w:val="21"/>
              </w:rPr>
              <w:t>整机采用</w:t>
            </w:r>
            <w:r>
              <w:rPr>
                <w:rFonts w:ascii="宋体" w:hAnsi="宋体" w:cs="宋体" w:eastAsia="宋体"/>
                <w:sz w:val="21"/>
              </w:rPr>
              <w:t>≥</w:t>
            </w:r>
            <w:r>
              <w:rPr>
                <w:rFonts w:ascii="宋体" w:hAnsi="宋体" w:cs="宋体" w:eastAsia="宋体"/>
                <w:sz w:val="21"/>
              </w:rPr>
              <w:t>65英寸UHD超高清LED液晶A规屏，不接受A-屏以下标准，显示比例</w:t>
            </w:r>
            <w:r>
              <w:rPr>
                <w:rFonts w:ascii="宋体" w:hAnsi="宋体" w:cs="宋体" w:eastAsia="宋体"/>
                <w:sz w:val="21"/>
              </w:rPr>
              <w:t>≥</w:t>
            </w:r>
            <w:r>
              <w:rPr>
                <w:rFonts w:ascii="宋体" w:hAnsi="宋体" w:cs="宋体" w:eastAsia="宋体"/>
                <w:sz w:val="21"/>
              </w:rPr>
              <w:t>16:9，分辨率</w:t>
            </w:r>
            <w:r>
              <w:rPr>
                <w:rFonts w:ascii="宋体" w:hAnsi="宋体" w:cs="宋体" w:eastAsia="宋体"/>
                <w:sz w:val="21"/>
              </w:rPr>
              <w:t>≥</w:t>
            </w:r>
            <w:r>
              <w:rPr>
                <w:rFonts w:ascii="宋体" w:hAnsi="宋体" w:cs="宋体" w:eastAsia="宋体"/>
                <w:sz w:val="21"/>
              </w:rPr>
              <w:t>3840×2160。</w:t>
            </w:r>
          </w:p>
          <w:p>
            <w:pPr>
              <w:pStyle w:val="null3"/>
              <w:jc w:val="left"/>
            </w:pPr>
            <w:r>
              <w:rPr>
                <w:rFonts w:ascii="宋体" w:hAnsi="宋体" w:cs="宋体" w:eastAsia="宋体"/>
                <w:sz w:val="21"/>
              </w:rPr>
              <w:t>3.钢化玻璃表面硬度≥9H</w:t>
            </w:r>
            <w:r>
              <w:rPr>
                <w:rFonts w:ascii="宋体" w:hAnsi="宋体" w:cs="宋体" w:eastAsia="宋体"/>
                <w:sz w:val="21"/>
              </w:rPr>
              <w:t>；</w:t>
            </w:r>
          </w:p>
          <w:p>
            <w:pPr>
              <w:pStyle w:val="null3"/>
              <w:jc w:val="left"/>
            </w:pPr>
            <w:r>
              <w:rPr>
                <w:rFonts w:ascii="宋体" w:hAnsi="宋体" w:cs="宋体" w:eastAsia="宋体"/>
                <w:sz w:val="21"/>
              </w:rPr>
              <w:t>4.整机色域覆盖率（NTSC）≥72%，灰度等级≥256级。</w:t>
            </w:r>
          </w:p>
          <w:p>
            <w:pPr>
              <w:pStyle w:val="null3"/>
              <w:jc w:val="left"/>
            </w:pPr>
            <w:r>
              <w:rPr>
                <w:rFonts w:ascii="宋体" w:hAnsi="宋体" w:cs="宋体" w:eastAsia="宋体"/>
                <w:sz w:val="21"/>
              </w:rPr>
              <w:t>5.整机支持色彩空间可选，包含标准模式和sRGB模式，在sRGB模式下可做到高色准△E≤1.5</w:t>
            </w:r>
            <w:r>
              <w:rPr>
                <w:rFonts w:ascii="宋体" w:hAnsi="宋体" w:cs="宋体" w:eastAsia="宋体"/>
                <w:sz w:val="21"/>
              </w:rPr>
              <w:t>；</w:t>
            </w:r>
          </w:p>
          <w:p>
            <w:pPr>
              <w:pStyle w:val="null3"/>
              <w:jc w:val="left"/>
            </w:pPr>
            <w:r>
              <w:rPr>
                <w:rFonts w:ascii="calibri" w:hAnsi="calibri" w:cs="calibri" w:eastAsia="calibri"/>
                <w:sz w:val="21"/>
              </w:rPr>
              <w:t>6.</w:t>
            </w:r>
            <w:r>
              <w:rPr>
                <w:rFonts w:ascii="宋体" w:hAnsi="宋体" w:cs="宋体" w:eastAsia="宋体"/>
                <w:sz w:val="21"/>
              </w:rPr>
              <w:t>采用红外触控方式，支持</w:t>
            </w:r>
            <w:r>
              <w:rPr>
                <w:rFonts w:ascii="宋体" w:hAnsi="宋体" w:cs="宋体" w:eastAsia="宋体"/>
                <w:sz w:val="21"/>
              </w:rPr>
              <w:t>Windows系统中进行20点或以上触控，支持Android系统中进行10点或以上触控；</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嵌入式系统参数：内存</w:t>
            </w:r>
            <w:r>
              <w:rPr>
                <w:rFonts w:ascii="宋体" w:hAnsi="宋体" w:cs="宋体" w:eastAsia="宋体"/>
                <w:sz w:val="21"/>
              </w:rPr>
              <w:t>≥2GB，存储空间≥8GB</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4K触控一体机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1、纯硬件架构，一体式触控4K主机， 集切换、字幕、云台摄像机控制、网络直播、触控屏幕、视频录制、混音等功能于一体。可触控全彩触摸屏，UI操作界面，能快速实现直观的菜单选择及按键操作</w:t>
            </w:r>
            <w:r>
              <w:rPr>
                <w:rFonts w:ascii="宋体" w:hAnsi="宋体" w:cs="宋体" w:eastAsia="宋体"/>
                <w:sz w:val="21"/>
              </w:rPr>
              <w:t>；</w:t>
            </w:r>
            <w:r>
              <w:rPr>
                <w:rFonts w:ascii="宋体" w:hAnsi="宋体" w:cs="宋体" w:eastAsia="宋体"/>
                <w:b/>
                <w:sz w:val="21"/>
              </w:rPr>
              <w:t>（提供产品彩页或产品说明书对以上参数进行佐证）</w:t>
            </w:r>
          </w:p>
          <w:p>
            <w:pPr>
              <w:pStyle w:val="null3"/>
              <w:jc w:val="left"/>
            </w:pPr>
            <w:r>
              <w:rPr>
                <w:rFonts w:ascii="宋体" w:hAnsi="宋体" w:cs="宋体" w:eastAsia="宋体"/>
                <w:sz w:val="21"/>
              </w:rPr>
              <w:t>2、具备内建云台摄像机控制功能，通过一根网线即可传输推拉摇移、光圈、白平衡等摄像参数控制。且针对每台云台摄像机均有4个机位预设存储功能</w:t>
            </w:r>
            <w:r>
              <w:rPr>
                <w:rFonts w:ascii="宋体" w:hAnsi="宋体" w:cs="宋体" w:eastAsia="宋体"/>
                <w:sz w:val="21"/>
              </w:rPr>
              <w:t>；</w:t>
            </w:r>
          </w:p>
          <w:p>
            <w:pPr>
              <w:pStyle w:val="null3"/>
              <w:jc w:val="left"/>
            </w:pPr>
            <w:r>
              <w:rPr>
                <w:rFonts w:ascii="宋体" w:hAnsi="宋体" w:cs="宋体" w:eastAsia="宋体"/>
                <w:sz w:val="21"/>
              </w:rPr>
              <w:t>3、支持网络直播，具有一键直播功能，且可同时编码推流到两个不同的直播平台。支持直播画面叠加文字、logo或图片。 具备网络直播功能，并支持竖屏直播</w:t>
            </w:r>
            <w:r>
              <w:rPr>
                <w:rFonts w:ascii="宋体" w:hAnsi="宋体" w:cs="宋体" w:eastAsia="宋体"/>
                <w:sz w:val="21"/>
              </w:rPr>
              <w:t>；</w:t>
            </w:r>
            <w:r>
              <w:rPr>
                <w:rFonts w:ascii="宋体" w:hAnsi="宋体" w:cs="宋体" w:eastAsia="宋体"/>
                <w:b/>
                <w:sz w:val="21"/>
              </w:rPr>
              <w:t>（提供产品彩页或产品说明书对以上参数进行佐证）</w:t>
            </w:r>
          </w:p>
          <w:p>
            <w:pPr>
              <w:pStyle w:val="null3"/>
              <w:jc w:val="left"/>
            </w:pPr>
            <w:r>
              <w:rPr>
                <w:rFonts w:ascii="宋体" w:hAnsi="宋体" w:cs="宋体" w:eastAsia="宋体"/>
                <w:sz w:val="21"/>
              </w:rPr>
              <w:t>4、具有SD卡接口并具备录制功能，支持:H.264/AVC编码录制格式。一键录制即可保存到SD卡中。支持混音功能，支持</w:t>
            </w:r>
            <w:r>
              <w:rPr>
                <w:rFonts w:ascii="宋体" w:hAnsi="宋体" w:cs="宋体" w:eastAsia="宋体"/>
                <w:sz w:val="21"/>
              </w:rPr>
              <w:t>≥</w:t>
            </w:r>
            <w:r>
              <w:rPr>
                <w:rFonts w:ascii="宋体" w:hAnsi="宋体" w:cs="宋体" w:eastAsia="宋体"/>
                <w:sz w:val="21"/>
              </w:rPr>
              <w:t>四轨混音器及声音加嵌功能。支持画中画、左右分屏，并可以通过触摸屏调整尺寸</w:t>
            </w:r>
            <w:r>
              <w:rPr>
                <w:rFonts w:ascii="宋体" w:hAnsi="宋体" w:cs="宋体" w:eastAsia="宋体"/>
                <w:sz w:val="21"/>
              </w:rPr>
              <w:t>；</w:t>
            </w:r>
            <w:r>
              <w:rPr>
                <w:rFonts w:ascii="calibri" w:hAnsi="calibri" w:cs="calibri" w:eastAsia="calibri"/>
                <w:sz w:val="21"/>
              </w:rPr>
              <w:t xml:space="preserve"> </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4组HDMI 输入，最高支持</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2160P 50/60 的视频输入，可接入云台摄像机或电脑信号；</w:t>
            </w:r>
            <w:r>
              <w:rPr>
                <w:rFonts w:ascii="宋体" w:hAnsi="宋体" w:cs="宋体" w:eastAsia="宋体"/>
                <w:sz w:val="21"/>
              </w:rPr>
              <w:t>≥</w:t>
            </w:r>
            <w:r>
              <w:rPr>
                <w:rFonts w:ascii="宋体" w:hAnsi="宋体" w:cs="宋体" w:eastAsia="宋体"/>
                <w:sz w:val="21"/>
              </w:rPr>
              <w:t>4组4K HDMI PGM输出， 用于同时连接监视器、现场大屏、录像机或投影等多种 HDMI 外部设备</w:t>
            </w:r>
            <w:r>
              <w:rPr>
                <w:rFonts w:ascii="宋体" w:hAnsi="宋体" w:cs="宋体" w:eastAsia="宋体"/>
                <w:sz w:val="21"/>
              </w:rPr>
              <w:t>；</w:t>
            </w:r>
          </w:p>
          <w:p>
            <w:pPr>
              <w:pStyle w:val="null3"/>
              <w:jc w:val="left"/>
            </w:pPr>
            <w:r>
              <w:rPr>
                <w:rFonts w:ascii="宋体" w:hAnsi="宋体" w:cs="宋体" w:eastAsia="宋体"/>
                <w:sz w:val="21"/>
              </w:rPr>
              <w:t>6、提供</w:t>
            </w:r>
            <w:r>
              <w:rPr>
                <w:rFonts w:ascii="宋体" w:hAnsi="宋体" w:cs="宋体" w:eastAsia="宋体"/>
                <w:sz w:val="21"/>
              </w:rPr>
              <w:t>≥</w:t>
            </w:r>
            <w:r>
              <w:rPr>
                <w:rFonts w:ascii="宋体" w:hAnsi="宋体" w:cs="宋体" w:eastAsia="宋体"/>
                <w:sz w:val="21"/>
              </w:rPr>
              <w:t>2组XLR MIC输入，提供</w:t>
            </w:r>
            <w:r>
              <w:rPr>
                <w:rFonts w:ascii="宋体" w:hAnsi="宋体" w:cs="宋体" w:eastAsia="宋体"/>
                <w:sz w:val="21"/>
              </w:rPr>
              <w:t>≥</w:t>
            </w:r>
            <w:r>
              <w:rPr>
                <w:rFonts w:ascii="宋体" w:hAnsi="宋体" w:cs="宋体" w:eastAsia="宋体"/>
                <w:sz w:val="21"/>
              </w:rPr>
              <w:t>2组RCA模拟音频输入，支持嵌入输出，提供</w:t>
            </w:r>
            <w:r>
              <w:rPr>
                <w:rFonts w:ascii="宋体" w:hAnsi="宋体" w:cs="宋体" w:eastAsia="宋体"/>
                <w:sz w:val="21"/>
              </w:rPr>
              <w:t>≥</w:t>
            </w:r>
            <w:r>
              <w:rPr>
                <w:rFonts w:ascii="宋体" w:hAnsi="宋体" w:cs="宋体" w:eastAsia="宋体"/>
                <w:sz w:val="21"/>
              </w:rPr>
              <w:t>2组RCA 模拟音频输出接口</w:t>
            </w:r>
            <w:r>
              <w:rPr>
                <w:rFonts w:ascii="宋体" w:hAnsi="宋体" w:cs="宋体" w:eastAsia="宋体"/>
                <w:sz w:val="21"/>
              </w:rPr>
              <w:t>；</w:t>
            </w:r>
            <w:r>
              <w:rPr>
                <w:rFonts w:ascii="calibri" w:hAnsi="calibri" w:cs="calibri" w:eastAsia="calibri"/>
                <w:sz w:val="21"/>
              </w:rPr>
              <w:t xml:space="preserve">  </w:t>
            </w:r>
          </w:p>
          <w:p>
            <w:pPr>
              <w:pStyle w:val="null3"/>
              <w:jc w:val="left"/>
            </w:pPr>
            <w:r>
              <w:rPr>
                <w:rFonts w:ascii="宋体" w:hAnsi="宋体" w:cs="宋体" w:eastAsia="宋体"/>
                <w:sz w:val="21"/>
              </w:rPr>
              <w:t>7、支持格式</w:t>
            </w:r>
          </w:p>
          <w:p>
            <w:pPr>
              <w:pStyle w:val="null3"/>
              <w:jc w:val="left"/>
            </w:pPr>
            <w:r>
              <w:rPr>
                <w:rFonts w:ascii="宋体" w:hAnsi="宋体" w:cs="宋体" w:eastAsia="宋体"/>
                <w:sz w:val="21"/>
              </w:rPr>
              <w:t>输入：</w:t>
            </w:r>
            <w:r>
              <w:rPr>
                <w:rFonts w:ascii="宋体" w:hAnsi="宋体" w:cs="宋体" w:eastAsia="宋体"/>
                <w:sz w:val="21"/>
              </w:rPr>
              <w:t>3840x2160p 23.98/24/25/29.97/30/50/59.94/60，</w:t>
            </w:r>
          </w:p>
          <w:p>
            <w:pPr>
              <w:pStyle w:val="null3"/>
              <w:jc w:val="left"/>
            </w:pPr>
            <w:r>
              <w:rPr>
                <w:rFonts w:ascii="宋体" w:hAnsi="宋体" w:cs="宋体" w:eastAsia="宋体"/>
                <w:sz w:val="21"/>
              </w:rPr>
              <w:t>1920 x 1080p 50/59.94/60；</w:t>
            </w:r>
          </w:p>
          <w:p>
            <w:pPr>
              <w:pStyle w:val="null3"/>
              <w:jc w:val="left"/>
            </w:pPr>
            <w:r>
              <w:rPr>
                <w:rFonts w:ascii="宋体" w:hAnsi="宋体" w:cs="宋体" w:eastAsia="宋体"/>
                <w:sz w:val="21"/>
              </w:rPr>
              <w:t>输出：</w:t>
            </w:r>
            <w:r>
              <w:rPr>
                <w:rFonts w:ascii="宋体" w:hAnsi="宋体" w:cs="宋体" w:eastAsia="宋体"/>
                <w:sz w:val="21"/>
              </w:rPr>
              <w:t>1920 x 1080p 50/59.94/60，1280 x 720p 50/59.94/60；视频采样YUV  4:4:4 / 4:2:2 / 4:2:0 10 bit</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1"/>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视频直播终端</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、视频直播终端为一体化设备，携带方便，包含内置电池重量不超过</w:t>
            </w:r>
            <w:r>
              <w:rPr>
                <w:rFonts w:ascii="宋体" w:hAnsi="宋体" w:cs="宋体" w:eastAsia="宋体"/>
                <w:sz w:val="21"/>
              </w:rPr>
              <w:t>1.2kg</w:t>
            </w:r>
            <w:r>
              <w:rPr>
                <w:rFonts w:ascii="宋体" w:hAnsi="宋体" w:cs="宋体" w:eastAsia="宋体"/>
                <w:sz w:val="21"/>
              </w:rPr>
              <w:t>，内置电池使用时间不低于</w:t>
            </w:r>
            <w:r>
              <w:rPr>
                <w:rFonts w:ascii="宋体" w:hAnsi="宋体" w:cs="宋体" w:eastAsia="宋体"/>
                <w:sz w:val="21"/>
              </w:rPr>
              <w:t>1.5</w:t>
            </w:r>
            <w:r>
              <w:rPr>
                <w:rFonts w:ascii="宋体" w:hAnsi="宋体" w:cs="宋体" w:eastAsia="宋体"/>
                <w:sz w:val="21"/>
              </w:rPr>
              <w:t>小时，可通过电量显示按键在未开机状态下方便的查看内置电池电量；支持内部温度显示，当设备内部温度过高时自动保护关机；</w:t>
            </w:r>
          </w:p>
          <w:p>
            <w:pPr>
              <w:pStyle w:val="null3"/>
              <w:jc w:val="left"/>
            </w:pPr>
            <w:r>
              <w:rPr>
                <w:rFonts w:ascii="宋体" w:hAnsi="宋体" w:cs="宋体" w:eastAsia="宋体"/>
                <w:sz w:val="21"/>
              </w:rPr>
              <w:t>2、支持内置</w:t>
            </w:r>
            <w:r>
              <w:rPr>
                <w:rFonts w:ascii="宋体" w:hAnsi="宋体" w:cs="宋体" w:eastAsia="宋体"/>
                <w:sz w:val="21"/>
              </w:rPr>
              <w:t>4G</w:t>
            </w:r>
            <w:r>
              <w:rPr>
                <w:rFonts w:ascii="宋体" w:hAnsi="宋体" w:cs="宋体" w:eastAsia="宋体"/>
                <w:sz w:val="21"/>
              </w:rPr>
              <w:t>卡的数量不少于</w:t>
            </w:r>
            <w:r>
              <w:rPr>
                <w:rFonts w:ascii="宋体" w:hAnsi="宋体" w:cs="宋体" w:eastAsia="宋体"/>
                <w:sz w:val="21"/>
              </w:rPr>
              <w:t>3</w:t>
            </w:r>
            <w:r>
              <w:rPr>
                <w:rFonts w:ascii="宋体" w:hAnsi="宋体" w:cs="宋体" w:eastAsia="宋体"/>
                <w:sz w:val="21"/>
              </w:rPr>
              <w:t>个，插入</w:t>
            </w:r>
            <w:r>
              <w:rPr>
                <w:rFonts w:ascii="宋体" w:hAnsi="宋体" w:cs="宋体" w:eastAsia="宋体"/>
                <w:sz w:val="21"/>
              </w:rPr>
              <w:t>SIM</w:t>
            </w:r>
            <w:r>
              <w:rPr>
                <w:rFonts w:ascii="宋体" w:hAnsi="宋体" w:cs="宋体" w:eastAsia="宋体"/>
                <w:sz w:val="21"/>
              </w:rPr>
              <w:t>卡即可使用，支持</w:t>
            </w:r>
            <w:r>
              <w:rPr>
                <w:rFonts w:ascii="宋体" w:hAnsi="宋体" w:cs="宋体" w:eastAsia="宋体"/>
                <w:sz w:val="21"/>
              </w:rPr>
              <w:t>sim</w:t>
            </w:r>
            <w:r>
              <w:rPr>
                <w:rFonts w:ascii="宋体" w:hAnsi="宋体" w:cs="宋体" w:eastAsia="宋体"/>
                <w:sz w:val="21"/>
              </w:rPr>
              <w:t>卡热拔插，内置</w:t>
            </w:r>
            <w:r>
              <w:rPr>
                <w:rFonts w:ascii="宋体" w:hAnsi="宋体" w:cs="宋体" w:eastAsia="宋体"/>
                <w:sz w:val="21"/>
              </w:rPr>
              <w:t>4G</w:t>
            </w:r>
            <w:r>
              <w:rPr>
                <w:rFonts w:ascii="宋体" w:hAnsi="宋体" w:cs="宋体" w:eastAsia="宋体"/>
                <w:sz w:val="21"/>
              </w:rPr>
              <w:t>模块须支持</w:t>
            </w:r>
            <w:r>
              <w:rPr>
                <w:rFonts w:ascii="宋体" w:hAnsi="宋体" w:cs="宋体" w:eastAsia="宋体"/>
                <w:sz w:val="21"/>
              </w:rPr>
              <w:t>TD-LTE</w:t>
            </w:r>
            <w:r>
              <w:rPr>
                <w:rFonts w:ascii="宋体" w:hAnsi="宋体" w:cs="宋体" w:eastAsia="宋体"/>
                <w:sz w:val="21"/>
              </w:rPr>
              <w:t>、</w:t>
            </w:r>
            <w:r>
              <w:rPr>
                <w:rFonts w:ascii="宋体" w:hAnsi="宋体" w:cs="宋体" w:eastAsia="宋体"/>
                <w:sz w:val="21"/>
              </w:rPr>
              <w:t>FDD-LTE</w:t>
            </w:r>
            <w:r>
              <w:rPr>
                <w:rFonts w:ascii="宋体" w:hAnsi="宋体" w:cs="宋体" w:eastAsia="宋体"/>
                <w:sz w:val="21"/>
              </w:rPr>
              <w:t>、</w:t>
            </w:r>
            <w:r>
              <w:rPr>
                <w:rFonts w:ascii="宋体" w:hAnsi="宋体" w:cs="宋体" w:eastAsia="宋体"/>
                <w:sz w:val="21"/>
              </w:rPr>
              <w:t>WCDMA</w:t>
            </w:r>
            <w:r>
              <w:rPr>
                <w:rFonts w:ascii="宋体" w:hAnsi="宋体" w:cs="宋体" w:eastAsia="宋体"/>
                <w:sz w:val="21"/>
              </w:rPr>
              <w:t>网络；支持外置</w:t>
            </w:r>
            <w:r>
              <w:rPr>
                <w:rFonts w:ascii="宋体" w:hAnsi="宋体" w:cs="宋体" w:eastAsia="宋体"/>
                <w:sz w:val="21"/>
              </w:rPr>
              <w:t>USB 4G</w:t>
            </w:r>
            <w:r>
              <w:rPr>
                <w:rFonts w:ascii="宋体" w:hAnsi="宋体" w:cs="宋体" w:eastAsia="宋体"/>
                <w:sz w:val="21"/>
              </w:rPr>
              <w:t>模块的数量不少于</w:t>
            </w:r>
            <w:r>
              <w:rPr>
                <w:rFonts w:ascii="宋体" w:hAnsi="宋体" w:cs="宋体" w:eastAsia="宋体"/>
                <w:sz w:val="21"/>
              </w:rPr>
              <w:t>2</w:t>
            </w:r>
            <w:r>
              <w:rPr>
                <w:rFonts w:ascii="宋体" w:hAnsi="宋体" w:cs="宋体" w:eastAsia="宋体"/>
                <w:sz w:val="21"/>
              </w:rPr>
              <w:t>个，支持网口数量不少于</w:t>
            </w:r>
            <w:r>
              <w:rPr>
                <w:rFonts w:ascii="宋体" w:hAnsi="宋体" w:cs="宋体" w:eastAsia="宋体"/>
                <w:sz w:val="21"/>
              </w:rPr>
              <w:t>2</w:t>
            </w:r>
            <w:r>
              <w:rPr>
                <w:rFonts w:ascii="宋体" w:hAnsi="宋体" w:cs="宋体" w:eastAsia="宋体"/>
                <w:sz w:val="21"/>
              </w:rPr>
              <w:t>个</w:t>
            </w:r>
            <w:r>
              <w:rPr>
                <w:rFonts w:ascii="宋体" w:hAnsi="宋体" w:cs="宋体" w:eastAsia="宋体"/>
                <w:sz w:val="21"/>
              </w:rPr>
              <w:t>；</w:t>
            </w:r>
          </w:p>
          <w:p>
            <w:pPr>
              <w:pStyle w:val="null3"/>
              <w:jc w:val="left"/>
            </w:pPr>
            <w:r>
              <w:rPr>
                <w:rFonts w:ascii="宋体" w:hAnsi="宋体" w:cs="宋体" w:eastAsia="宋体"/>
                <w:sz w:val="21"/>
              </w:rPr>
              <w:t>3、支持双频</w:t>
            </w:r>
            <w:r>
              <w:rPr>
                <w:rFonts w:ascii="宋体" w:hAnsi="宋体" w:cs="宋体" w:eastAsia="宋体"/>
                <w:sz w:val="21"/>
              </w:rPr>
              <w:t>WIFI</w:t>
            </w:r>
            <w:r>
              <w:rPr>
                <w:rFonts w:ascii="宋体" w:hAnsi="宋体" w:cs="宋体" w:eastAsia="宋体"/>
                <w:sz w:val="21"/>
              </w:rPr>
              <w:t>（</w:t>
            </w:r>
            <w:r>
              <w:rPr>
                <w:rFonts w:ascii="宋体" w:hAnsi="宋体" w:cs="宋体" w:eastAsia="宋体"/>
                <w:sz w:val="21"/>
              </w:rPr>
              <w:t>2.4GHz</w:t>
            </w:r>
            <w:r>
              <w:rPr>
                <w:rFonts w:ascii="宋体" w:hAnsi="宋体" w:cs="宋体" w:eastAsia="宋体"/>
                <w:sz w:val="21"/>
              </w:rPr>
              <w:t>、</w:t>
            </w:r>
            <w:r>
              <w:rPr>
                <w:rFonts w:ascii="宋体" w:hAnsi="宋体" w:cs="宋体" w:eastAsia="宋体"/>
                <w:sz w:val="21"/>
              </w:rPr>
              <w:t>5GHz</w:t>
            </w:r>
            <w:r>
              <w:rPr>
                <w:rFonts w:ascii="宋体" w:hAnsi="宋体" w:cs="宋体" w:eastAsia="宋体"/>
                <w:sz w:val="21"/>
              </w:rPr>
              <w:t>）网络接入；插入多张</w:t>
            </w:r>
            <w:r>
              <w:rPr>
                <w:rFonts w:ascii="宋体" w:hAnsi="宋体" w:cs="宋体" w:eastAsia="宋体"/>
                <w:sz w:val="21"/>
              </w:rPr>
              <w:t>sim</w:t>
            </w:r>
            <w:r>
              <w:rPr>
                <w:rFonts w:ascii="宋体" w:hAnsi="宋体" w:cs="宋体" w:eastAsia="宋体"/>
                <w:sz w:val="21"/>
              </w:rPr>
              <w:t>卡时，可同时通过多个网络链路同时传输视频数据，并支持多链路的负载均衡；</w:t>
            </w:r>
          </w:p>
          <w:p>
            <w:pPr>
              <w:pStyle w:val="null3"/>
              <w:jc w:val="left"/>
            </w:pPr>
            <w:r>
              <w:rPr>
                <w:rFonts w:ascii="宋体" w:hAnsi="宋体" w:cs="宋体" w:eastAsia="宋体"/>
                <w:sz w:val="21"/>
              </w:rPr>
              <w:t>4、支持液晶屏显示以及电容触摸屏控制；</w:t>
            </w:r>
          </w:p>
          <w:p>
            <w:pPr>
              <w:pStyle w:val="null3"/>
              <w:jc w:val="left"/>
            </w:pPr>
            <w:r>
              <w:rPr>
                <w:rFonts w:ascii="宋体" w:hAnsi="宋体" w:cs="宋体" w:eastAsia="宋体"/>
                <w:sz w:val="21"/>
              </w:rPr>
              <w:t>5、支持</w:t>
            </w:r>
            <w:r>
              <w:rPr>
                <w:rFonts w:ascii="宋体" w:hAnsi="宋体" w:cs="宋体" w:eastAsia="宋体"/>
                <w:sz w:val="21"/>
              </w:rPr>
              <w:t>≥</w:t>
            </w:r>
            <w:r>
              <w:rPr>
                <w:rFonts w:ascii="宋体" w:hAnsi="宋体" w:cs="宋体" w:eastAsia="宋体"/>
                <w:sz w:val="21"/>
              </w:rPr>
              <w:t>一个</w:t>
            </w:r>
            <w:r>
              <w:rPr>
                <w:rFonts w:ascii="宋体" w:hAnsi="宋体" w:cs="宋体" w:eastAsia="宋体"/>
                <w:sz w:val="21"/>
              </w:rPr>
              <w:t>HDMI</w:t>
            </w:r>
            <w:r>
              <w:rPr>
                <w:rFonts w:ascii="宋体" w:hAnsi="宋体" w:cs="宋体" w:eastAsia="宋体"/>
                <w:sz w:val="21"/>
              </w:rPr>
              <w:t>和</w:t>
            </w:r>
            <w:r>
              <w:rPr>
                <w:rFonts w:ascii="宋体" w:hAnsi="宋体" w:cs="宋体" w:eastAsia="宋体"/>
                <w:sz w:val="21"/>
              </w:rPr>
              <w:t>≥</w:t>
            </w:r>
            <w:r>
              <w:rPr>
                <w:rFonts w:ascii="宋体" w:hAnsi="宋体" w:cs="宋体" w:eastAsia="宋体"/>
                <w:sz w:val="21"/>
              </w:rPr>
              <w:t>两个</w:t>
            </w:r>
            <w:r>
              <w:rPr>
                <w:rFonts w:ascii="宋体" w:hAnsi="宋体" w:cs="宋体" w:eastAsia="宋体"/>
                <w:sz w:val="21"/>
              </w:rPr>
              <w:t>SDI</w:t>
            </w:r>
            <w:r>
              <w:rPr>
                <w:rFonts w:ascii="宋体" w:hAnsi="宋体" w:cs="宋体" w:eastAsia="宋体"/>
                <w:sz w:val="21"/>
              </w:rPr>
              <w:t>音视频输入接口；</w:t>
            </w:r>
            <w:r>
              <w:rPr>
                <w:rFonts w:ascii="宋体" w:hAnsi="宋体" w:cs="宋体" w:eastAsia="宋体"/>
                <w:sz w:val="21"/>
              </w:rPr>
              <w:t>HDMI</w:t>
            </w:r>
            <w:r>
              <w:rPr>
                <w:rFonts w:ascii="宋体" w:hAnsi="宋体" w:cs="宋体" w:eastAsia="宋体"/>
                <w:sz w:val="21"/>
              </w:rPr>
              <w:t>和</w:t>
            </w:r>
            <w:r>
              <w:rPr>
                <w:rFonts w:ascii="宋体" w:hAnsi="宋体" w:cs="宋体" w:eastAsia="宋体"/>
                <w:sz w:val="21"/>
              </w:rPr>
              <w:t>SDI</w:t>
            </w:r>
            <w:r>
              <w:rPr>
                <w:rFonts w:ascii="宋体" w:hAnsi="宋体" w:cs="宋体" w:eastAsia="宋体"/>
                <w:sz w:val="21"/>
              </w:rPr>
              <w:t>接口同时输入视频信号时分辨率和帧率可不同；支持输入视频信号格式自动识别，可在显示屏上预览输入视频画面，至少支持以下视频输入格式：</w:t>
            </w:r>
            <w:r>
              <w:rPr>
                <w:rFonts w:ascii="宋体" w:hAnsi="宋体" w:cs="宋体" w:eastAsia="宋体"/>
                <w:sz w:val="21"/>
              </w:rPr>
              <w:t>1080p60</w:t>
            </w:r>
            <w:r>
              <w:rPr>
                <w:rFonts w:ascii="宋体" w:hAnsi="宋体" w:cs="宋体" w:eastAsia="宋体"/>
                <w:sz w:val="21"/>
              </w:rPr>
              <w:t>、</w:t>
            </w:r>
            <w:r>
              <w:rPr>
                <w:rFonts w:ascii="宋体" w:hAnsi="宋体" w:cs="宋体" w:eastAsia="宋体"/>
                <w:sz w:val="21"/>
              </w:rPr>
              <w:t>1080p50</w:t>
            </w:r>
            <w:r>
              <w:rPr>
                <w:rFonts w:ascii="宋体" w:hAnsi="宋体" w:cs="宋体" w:eastAsia="宋体"/>
                <w:sz w:val="21"/>
              </w:rPr>
              <w:t>、</w:t>
            </w:r>
            <w:r>
              <w:rPr>
                <w:rFonts w:ascii="宋体" w:hAnsi="宋体" w:cs="宋体" w:eastAsia="宋体"/>
                <w:sz w:val="21"/>
              </w:rPr>
              <w:t>1080i60</w:t>
            </w:r>
            <w:r>
              <w:rPr>
                <w:rFonts w:ascii="宋体" w:hAnsi="宋体" w:cs="宋体" w:eastAsia="宋体"/>
                <w:sz w:val="21"/>
              </w:rPr>
              <w:t>、</w:t>
            </w:r>
            <w:r>
              <w:rPr>
                <w:rFonts w:ascii="宋体" w:hAnsi="宋体" w:cs="宋体" w:eastAsia="宋体"/>
                <w:sz w:val="21"/>
              </w:rPr>
              <w:t>1080i50</w:t>
            </w:r>
            <w:r>
              <w:rPr>
                <w:rFonts w:ascii="宋体" w:hAnsi="宋体" w:cs="宋体" w:eastAsia="宋体"/>
                <w:sz w:val="21"/>
              </w:rPr>
              <w:t>、</w:t>
            </w:r>
            <w:r>
              <w:rPr>
                <w:rFonts w:ascii="宋体" w:hAnsi="宋体" w:cs="宋体" w:eastAsia="宋体"/>
                <w:sz w:val="21"/>
              </w:rPr>
              <w:t>720p60</w:t>
            </w:r>
            <w:r>
              <w:rPr>
                <w:rFonts w:ascii="宋体" w:hAnsi="宋体" w:cs="宋体" w:eastAsia="宋体"/>
                <w:sz w:val="21"/>
              </w:rPr>
              <w:t>、</w:t>
            </w:r>
            <w:r>
              <w:rPr>
                <w:rFonts w:ascii="宋体" w:hAnsi="宋体" w:cs="宋体" w:eastAsia="宋体"/>
                <w:sz w:val="21"/>
              </w:rPr>
              <w:t>720p50</w:t>
            </w:r>
            <w:r>
              <w:rPr>
                <w:rFonts w:ascii="宋体" w:hAnsi="宋体" w:cs="宋体" w:eastAsia="宋体"/>
                <w:sz w:val="21"/>
              </w:rPr>
              <w:t>；支持</w:t>
            </w:r>
            <w:r>
              <w:rPr>
                <w:rFonts w:ascii="宋体" w:hAnsi="宋体" w:cs="宋体" w:eastAsia="宋体"/>
                <w:sz w:val="21"/>
              </w:rPr>
              <w:t>HDMI</w:t>
            </w:r>
            <w:r>
              <w:rPr>
                <w:rFonts w:ascii="宋体" w:hAnsi="宋体" w:cs="宋体" w:eastAsia="宋体"/>
                <w:sz w:val="21"/>
              </w:rPr>
              <w:t>音视频输出接口，输出接口格式可设置，至少支持以下视频输出格式：</w:t>
            </w:r>
            <w:r>
              <w:rPr>
                <w:rFonts w:ascii="宋体" w:hAnsi="宋体" w:cs="宋体" w:eastAsia="宋体"/>
                <w:sz w:val="21"/>
              </w:rPr>
              <w:t>1080p60</w:t>
            </w:r>
            <w:r>
              <w:rPr>
                <w:rFonts w:ascii="宋体" w:hAnsi="宋体" w:cs="宋体" w:eastAsia="宋体"/>
                <w:sz w:val="21"/>
              </w:rPr>
              <w:t>、</w:t>
            </w:r>
            <w:r>
              <w:rPr>
                <w:rFonts w:ascii="宋体" w:hAnsi="宋体" w:cs="宋体" w:eastAsia="宋体"/>
                <w:sz w:val="21"/>
              </w:rPr>
              <w:t>1080p50</w:t>
            </w:r>
            <w:r>
              <w:rPr>
                <w:rFonts w:ascii="宋体" w:hAnsi="宋体" w:cs="宋体" w:eastAsia="宋体"/>
                <w:sz w:val="21"/>
              </w:rPr>
              <w:t>、</w:t>
            </w:r>
            <w:r>
              <w:rPr>
                <w:rFonts w:ascii="宋体" w:hAnsi="宋体" w:cs="宋体" w:eastAsia="宋体"/>
                <w:sz w:val="21"/>
              </w:rPr>
              <w:t>1080i60</w:t>
            </w:r>
            <w:r>
              <w:rPr>
                <w:rFonts w:ascii="宋体" w:hAnsi="宋体" w:cs="宋体" w:eastAsia="宋体"/>
                <w:sz w:val="21"/>
              </w:rPr>
              <w:t>、</w:t>
            </w:r>
            <w:r>
              <w:rPr>
                <w:rFonts w:ascii="宋体" w:hAnsi="宋体" w:cs="宋体" w:eastAsia="宋体"/>
                <w:sz w:val="21"/>
              </w:rPr>
              <w:t>1080i50</w:t>
            </w:r>
            <w:r>
              <w:rPr>
                <w:rFonts w:ascii="宋体" w:hAnsi="宋体" w:cs="宋体" w:eastAsia="宋体"/>
                <w:sz w:val="21"/>
              </w:rPr>
              <w:t>、</w:t>
            </w:r>
            <w:r>
              <w:rPr>
                <w:rFonts w:ascii="宋体" w:hAnsi="宋体" w:cs="宋体" w:eastAsia="宋体"/>
                <w:sz w:val="21"/>
              </w:rPr>
              <w:t>720p60</w:t>
            </w:r>
            <w:r>
              <w:rPr>
                <w:rFonts w:ascii="宋体" w:hAnsi="宋体" w:cs="宋体" w:eastAsia="宋体"/>
                <w:sz w:val="21"/>
              </w:rPr>
              <w:t>、</w:t>
            </w:r>
            <w:r>
              <w:rPr>
                <w:rFonts w:ascii="宋体" w:hAnsi="宋体" w:cs="宋体" w:eastAsia="宋体"/>
                <w:sz w:val="21"/>
              </w:rPr>
              <w:t>720p50</w:t>
            </w:r>
            <w:r>
              <w:rPr>
                <w:rFonts w:ascii="宋体" w:hAnsi="宋体" w:cs="宋体" w:eastAsia="宋体"/>
                <w:sz w:val="21"/>
              </w:rPr>
              <w:t>；</w:t>
            </w:r>
          </w:p>
          <w:p>
            <w:pPr>
              <w:pStyle w:val="null3"/>
              <w:jc w:val="left"/>
            </w:pPr>
            <w:r>
              <w:rPr>
                <w:rFonts w:ascii="宋体" w:hAnsi="宋体" w:cs="宋体" w:eastAsia="宋体"/>
                <w:sz w:val="21"/>
              </w:rPr>
              <w:t>6、视频传输时，液晶屏可实时显示当前传输速率以及链路状态；液晶屏可显示每张卡的信号强度、运营商、上传速率；可开启或关闭每张</w:t>
            </w:r>
            <w:r>
              <w:rPr>
                <w:rFonts w:ascii="宋体" w:hAnsi="宋体" w:cs="宋体" w:eastAsia="宋体"/>
                <w:sz w:val="21"/>
              </w:rPr>
              <w:t>SIM</w:t>
            </w:r>
            <w:r>
              <w:rPr>
                <w:rFonts w:ascii="宋体" w:hAnsi="宋体" w:cs="宋体" w:eastAsia="宋体"/>
                <w:sz w:val="21"/>
              </w:rPr>
              <w:t>卡的数据传输；可切换每张</w:t>
            </w:r>
            <w:r>
              <w:rPr>
                <w:rFonts w:ascii="宋体" w:hAnsi="宋体" w:cs="宋体" w:eastAsia="宋体"/>
                <w:sz w:val="21"/>
              </w:rPr>
              <w:t>sim</w:t>
            </w:r>
            <w:r>
              <w:rPr>
                <w:rFonts w:ascii="宋体" w:hAnsi="宋体" w:cs="宋体" w:eastAsia="宋体"/>
                <w:sz w:val="21"/>
              </w:rPr>
              <w:t>卡的连接模式</w:t>
            </w:r>
            <w:r>
              <w:rPr>
                <w:rFonts w:ascii="宋体" w:hAnsi="宋体" w:cs="宋体" w:eastAsia="宋体"/>
                <w:sz w:val="21"/>
              </w:rPr>
              <w:t>；</w:t>
            </w:r>
          </w:p>
          <w:p>
            <w:pPr>
              <w:pStyle w:val="null3"/>
              <w:jc w:val="left"/>
            </w:pPr>
            <w:r>
              <w:rPr>
                <w:rFonts w:ascii="宋体" w:hAnsi="宋体" w:cs="宋体" w:eastAsia="宋体"/>
                <w:sz w:val="21"/>
              </w:rPr>
              <w:t>7、支持横屏和竖屏模式；支持绿幕抠像功能;支持不低于三层的图层设置，可以指定某个视频源属于某个图层，并可设置该图层的大小、位置、旋转角度；支持</w:t>
            </w:r>
            <w:r>
              <w:rPr>
                <w:rFonts w:ascii="宋体" w:hAnsi="宋体" w:cs="宋体" w:eastAsia="宋体"/>
                <w:sz w:val="21"/>
              </w:rPr>
              <w:t>MP4</w:t>
            </w:r>
            <w:r>
              <w:rPr>
                <w:rFonts w:ascii="宋体" w:hAnsi="宋体" w:cs="宋体" w:eastAsia="宋体"/>
                <w:sz w:val="21"/>
              </w:rPr>
              <w:t>视频文件作为一路视频源，文件播放可控制暂停和调节播放进度；</w:t>
            </w:r>
          </w:p>
          <w:p>
            <w:pPr>
              <w:pStyle w:val="null3"/>
              <w:jc w:val="left"/>
            </w:pPr>
            <w:r>
              <w:rPr>
                <w:rFonts w:ascii="宋体" w:hAnsi="宋体" w:cs="宋体" w:eastAsia="宋体"/>
                <w:sz w:val="21"/>
              </w:rPr>
              <w:t>8、支持</w:t>
            </w:r>
            <w:r>
              <w:rPr>
                <w:rFonts w:ascii="宋体" w:hAnsi="宋体" w:cs="宋体" w:eastAsia="宋体"/>
                <w:sz w:val="21"/>
              </w:rPr>
              <w:t>rtmp</w:t>
            </w:r>
            <w:r>
              <w:rPr>
                <w:rFonts w:ascii="宋体" w:hAnsi="宋体" w:cs="宋体" w:eastAsia="宋体"/>
                <w:sz w:val="21"/>
              </w:rPr>
              <w:t>拉流作为一路视频源；支持</w:t>
            </w:r>
            <w:r>
              <w:rPr>
                <w:rFonts w:ascii="宋体" w:hAnsi="宋体" w:cs="宋体" w:eastAsia="宋体"/>
                <w:sz w:val="21"/>
              </w:rPr>
              <w:t>jpg</w:t>
            </w:r>
            <w:r>
              <w:rPr>
                <w:rFonts w:ascii="宋体" w:hAnsi="宋体" w:cs="宋体" w:eastAsia="宋体"/>
                <w:sz w:val="21"/>
              </w:rPr>
              <w:t>格式图片作为一路视频源</w:t>
            </w:r>
            <w:r>
              <w:rPr>
                <w:rFonts w:ascii="宋体" w:hAnsi="宋体" w:cs="宋体" w:eastAsia="宋体"/>
                <w:sz w:val="21"/>
              </w:rPr>
              <w:t>;支持对视音频信号实时采集、编码、传输，支持</w:t>
            </w:r>
            <w:r>
              <w:rPr>
                <w:rFonts w:ascii="宋体" w:hAnsi="宋体" w:cs="宋体" w:eastAsia="宋体"/>
                <w:sz w:val="21"/>
              </w:rPr>
              <w:t>H.264</w:t>
            </w:r>
            <w:r>
              <w:rPr>
                <w:rFonts w:ascii="宋体" w:hAnsi="宋体" w:cs="宋体" w:eastAsia="宋体"/>
                <w:sz w:val="21"/>
              </w:rPr>
              <w:t>和</w:t>
            </w:r>
            <w:r>
              <w:rPr>
                <w:rFonts w:ascii="宋体" w:hAnsi="宋体" w:cs="宋体" w:eastAsia="宋体"/>
                <w:sz w:val="21"/>
              </w:rPr>
              <w:t>H.265</w:t>
            </w:r>
            <w:r>
              <w:rPr>
                <w:rFonts w:ascii="宋体" w:hAnsi="宋体" w:cs="宋体" w:eastAsia="宋体"/>
                <w:sz w:val="21"/>
              </w:rPr>
              <w:t>编码</w:t>
            </w:r>
            <w:r>
              <w:rPr>
                <w:rFonts w:ascii="宋体" w:hAnsi="宋体" w:cs="宋体" w:eastAsia="宋体"/>
                <w:sz w:val="21"/>
              </w:rPr>
              <w:t>;支持视频信号分辨率和帧率的上下变换，可根据实际网络上行带宽灵活配置编码传输视频流的分辨率和帧率（如</w:t>
            </w:r>
            <w:r>
              <w:rPr>
                <w:rFonts w:ascii="宋体" w:hAnsi="宋体" w:cs="宋体" w:eastAsia="宋体"/>
                <w:sz w:val="21"/>
              </w:rPr>
              <w:t>≥</w:t>
            </w:r>
            <w:r>
              <w:rPr>
                <w:rFonts w:ascii="宋体" w:hAnsi="宋体" w:cs="宋体" w:eastAsia="宋体"/>
                <w:sz w:val="21"/>
              </w:rPr>
              <w:t>1080i50</w:t>
            </w:r>
            <w:r>
              <w:rPr>
                <w:rFonts w:ascii="宋体" w:hAnsi="宋体" w:cs="宋体" w:eastAsia="宋体"/>
                <w:sz w:val="21"/>
              </w:rPr>
              <w:t>输入时，编码传输格式为</w:t>
            </w:r>
            <w:r>
              <w:rPr>
                <w:rFonts w:ascii="宋体" w:hAnsi="宋体" w:cs="宋体" w:eastAsia="宋体"/>
                <w:sz w:val="21"/>
              </w:rPr>
              <w:t>≥</w:t>
            </w:r>
            <w:r>
              <w:rPr>
                <w:rFonts w:ascii="宋体" w:hAnsi="宋体" w:cs="宋体" w:eastAsia="宋体"/>
                <w:sz w:val="21"/>
              </w:rPr>
              <w:t>720p50</w:t>
            </w:r>
            <w:r>
              <w:rPr>
                <w:rFonts w:ascii="宋体" w:hAnsi="宋体" w:cs="宋体" w:eastAsia="宋体"/>
                <w:sz w:val="21"/>
              </w:rPr>
              <w:t>），至少支持以下编码视频格式：</w:t>
            </w:r>
            <w:r>
              <w:rPr>
                <w:rFonts w:ascii="宋体" w:hAnsi="宋体" w:cs="宋体" w:eastAsia="宋体"/>
                <w:sz w:val="21"/>
              </w:rPr>
              <w:t>1080p60</w:t>
            </w:r>
            <w:r>
              <w:rPr>
                <w:rFonts w:ascii="宋体" w:hAnsi="宋体" w:cs="宋体" w:eastAsia="宋体"/>
                <w:sz w:val="21"/>
              </w:rPr>
              <w:t>、</w:t>
            </w:r>
            <w:r>
              <w:rPr>
                <w:rFonts w:ascii="宋体" w:hAnsi="宋体" w:cs="宋体" w:eastAsia="宋体"/>
                <w:sz w:val="21"/>
              </w:rPr>
              <w:t>1080p50</w:t>
            </w:r>
            <w:r>
              <w:rPr>
                <w:rFonts w:ascii="宋体" w:hAnsi="宋体" w:cs="宋体" w:eastAsia="宋体"/>
                <w:sz w:val="21"/>
              </w:rPr>
              <w:t>、</w:t>
            </w:r>
            <w:r>
              <w:rPr>
                <w:rFonts w:ascii="宋体" w:hAnsi="宋体" w:cs="宋体" w:eastAsia="宋体"/>
                <w:sz w:val="21"/>
              </w:rPr>
              <w:t>1080p30</w:t>
            </w:r>
            <w:r>
              <w:rPr>
                <w:rFonts w:ascii="宋体" w:hAnsi="宋体" w:cs="宋体" w:eastAsia="宋体"/>
                <w:sz w:val="21"/>
              </w:rPr>
              <w:t>、</w:t>
            </w:r>
            <w:r>
              <w:rPr>
                <w:rFonts w:ascii="宋体" w:hAnsi="宋体" w:cs="宋体" w:eastAsia="宋体"/>
                <w:sz w:val="21"/>
              </w:rPr>
              <w:t>1080p25</w:t>
            </w:r>
            <w:r>
              <w:rPr>
                <w:rFonts w:ascii="宋体" w:hAnsi="宋体" w:cs="宋体" w:eastAsia="宋体"/>
                <w:sz w:val="21"/>
              </w:rPr>
              <w:t>、</w:t>
            </w:r>
            <w:r>
              <w:rPr>
                <w:rFonts w:ascii="宋体" w:hAnsi="宋体" w:cs="宋体" w:eastAsia="宋体"/>
                <w:sz w:val="21"/>
              </w:rPr>
              <w:t>720p60</w:t>
            </w:r>
            <w:r>
              <w:rPr>
                <w:rFonts w:ascii="宋体" w:hAnsi="宋体" w:cs="宋体" w:eastAsia="宋体"/>
                <w:sz w:val="21"/>
              </w:rPr>
              <w:t>、</w:t>
            </w:r>
            <w:r>
              <w:rPr>
                <w:rFonts w:ascii="宋体" w:hAnsi="宋体" w:cs="宋体" w:eastAsia="宋体"/>
                <w:sz w:val="21"/>
              </w:rPr>
              <w:t>720p50</w:t>
            </w:r>
            <w:r>
              <w:rPr>
                <w:rFonts w:ascii="宋体" w:hAnsi="宋体" w:cs="宋体" w:eastAsia="宋体"/>
                <w:sz w:val="21"/>
              </w:rPr>
              <w:t>、</w:t>
            </w:r>
            <w:r>
              <w:rPr>
                <w:rFonts w:ascii="宋体" w:hAnsi="宋体" w:cs="宋体" w:eastAsia="宋体"/>
                <w:sz w:val="21"/>
              </w:rPr>
              <w:t>720p30</w:t>
            </w:r>
            <w:r>
              <w:rPr>
                <w:rFonts w:ascii="宋体" w:hAnsi="宋体" w:cs="宋体" w:eastAsia="宋体"/>
                <w:sz w:val="21"/>
              </w:rPr>
              <w:t>、</w:t>
            </w:r>
            <w:r>
              <w:rPr>
                <w:rFonts w:ascii="宋体" w:hAnsi="宋体" w:cs="宋体" w:eastAsia="宋体"/>
                <w:sz w:val="21"/>
              </w:rPr>
              <w:t>720p25</w:t>
            </w:r>
            <w:r>
              <w:rPr>
                <w:rFonts w:ascii="宋体" w:hAnsi="宋体" w:cs="宋体" w:eastAsia="宋体"/>
                <w:sz w:val="21"/>
              </w:rPr>
              <w:t>、</w:t>
            </w:r>
            <w:r>
              <w:rPr>
                <w:rFonts w:ascii="宋体" w:hAnsi="宋体" w:cs="宋体" w:eastAsia="宋体"/>
                <w:sz w:val="21"/>
              </w:rPr>
              <w:t>480p60</w:t>
            </w:r>
            <w:r>
              <w:rPr>
                <w:rFonts w:ascii="宋体" w:hAnsi="宋体" w:cs="宋体" w:eastAsia="宋体"/>
                <w:sz w:val="21"/>
              </w:rPr>
              <w:t>、</w:t>
            </w:r>
            <w:r>
              <w:rPr>
                <w:rFonts w:ascii="宋体" w:hAnsi="宋体" w:cs="宋体" w:eastAsia="宋体"/>
                <w:sz w:val="21"/>
              </w:rPr>
              <w:t>480p50</w:t>
            </w:r>
            <w:r>
              <w:rPr>
                <w:rFonts w:ascii="宋体" w:hAnsi="宋体" w:cs="宋体" w:eastAsia="宋体"/>
                <w:sz w:val="21"/>
              </w:rPr>
              <w:t>、</w:t>
            </w:r>
            <w:r>
              <w:rPr>
                <w:rFonts w:ascii="宋体" w:hAnsi="宋体" w:cs="宋体" w:eastAsia="宋体"/>
                <w:sz w:val="21"/>
              </w:rPr>
              <w:t>480p30</w:t>
            </w:r>
            <w:r>
              <w:rPr>
                <w:rFonts w:ascii="宋体" w:hAnsi="宋体" w:cs="宋体" w:eastAsia="宋体"/>
                <w:sz w:val="21"/>
              </w:rPr>
              <w:t>、</w:t>
            </w:r>
            <w:r>
              <w:rPr>
                <w:rFonts w:ascii="宋体" w:hAnsi="宋体" w:cs="宋体" w:eastAsia="宋体"/>
                <w:sz w:val="21"/>
              </w:rPr>
              <w:t>480p25</w:t>
            </w:r>
            <w:r>
              <w:rPr>
                <w:rFonts w:ascii="宋体" w:hAnsi="宋体" w:cs="宋体" w:eastAsia="宋体"/>
                <w:sz w:val="21"/>
              </w:rPr>
              <w:t>；</w:t>
            </w:r>
          </w:p>
          <w:p>
            <w:pPr>
              <w:pStyle w:val="null3"/>
              <w:jc w:val="left"/>
            </w:pPr>
            <w:r>
              <w:rPr>
                <w:rFonts w:ascii="宋体" w:hAnsi="宋体" w:cs="宋体" w:eastAsia="宋体"/>
                <w:sz w:val="21"/>
              </w:rPr>
              <w:t>9、支持</w:t>
            </w:r>
            <w:r>
              <w:rPr>
                <w:rFonts w:ascii="宋体" w:hAnsi="宋体" w:cs="宋体" w:eastAsia="宋体"/>
                <w:sz w:val="21"/>
              </w:rPr>
              <w:t>≥</w:t>
            </w:r>
            <w:r>
              <w:rPr>
                <w:rFonts w:ascii="宋体" w:hAnsi="宋体" w:cs="宋体" w:eastAsia="宋体"/>
                <w:sz w:val="21"/>
              </w:rPr>
              <w:t>两路</w:t>
            </w:r>
            <w:r>
              <w:rPr>
                <w:rFonts w:ascii="宋体" w:hAnsi="宋体" w:cs="宋体" w:eastAsia="宋体"/>
                <w:sz w:val="21"/>
              </w:rPr>
              <w:t>3.5mm</w:t>
            </w:r>
            <w:r>
              <w:rPr>
                <w:rFonts w:ascii="宋体" w:hAnsi="宋体" w:cs="宋体" w:eastAsia="宋体"/>
                <w:sz w:val="21"/>
              </w:rPr>
              <w:t>接口左右声道（非平衡线路音频）输入，支持外部音频和</w:t>
            </w:r>
            <w:r>
              <w:rPr>
                <w:rFonts w:ascii="宋体" w:hAnsi="宋体" w:cs="宋体" w:eastAsia="宋体"/>
                <w:sz w:val="21"/>
              </w:rPr>
              <w:t>HDMI/SDI</w:t>
            </w:r>
            <w:r>
              <w:rPr>
                <w:rFonts w:ascii="宋体" w:hAnsi="宋体" w:cs="宋体" w:eastAsia="宋体"/>
                <w:sz w:val="21"/>
              </w:rPr>
              <w:t>接口内嵌音频混音，支持音量电平表显示；支持</w:t>
            </w:r>
            <w:r>
              <w:rPr>
                <w:rFonts w:ascii="宋体" w:hAnsi="宋体" w:cs="宋体" w:eastAsia="宋体"/>
                <w:sz w:val="21"/>
              </w:rPr>
              <w:t>≥</w:t>
            </w:r>
            <w:r>
              <w:rPr>
                <w:rFonts w:ascii="宋体" w:hAnsi="宋体" w:cs="宋体" w:eastAsia="宋体"/>
                <w:sz w:val="21"/>
              </w:rPr>
              <w:t>两路</w:t>
            </w:r>
            <w:r>
              <w:rPr>
                <w:rFonts w:ascii="宋体" w:hAnsi="宋体" w:cs="宋体" w:eastAsia="宋体"/>
                <w:sz w:val="21"/>
              </w:rPr>
              <w:t>3.5mm</w:t>
            </w:r>
            <w:r>
              <w:rPr>
                <w:rFonts w:ascii="宋体" w:hAnsi="宋体" w:cs="宋体" w:eastAsia="宋体"/>
                <w:sz w:val="21"/>
              </w:rPr>
              <w:t>接口线路音频输出；支持将最终生成的音视频信号通过</w:t>
            </w:r>
            <w:r>
              <w:rPr>
                <w:rFonts w:ascii="宋体" w:hAnsi="宋体" w:cs="宋体" w:eastAsia="宋体"/>
                <w:sz w:val="21"/>
              </w:rPr>
              <w:t>HDMI</w:t>
            </w:r>
            <w:r>
              <w:rPr>
                <w:rFonts w:ascii="宋体" w:hAnsi="宋体" w:cs="宋体" w:eastAsia="宋体"/>
                <w:sz w:val="21"/>
              </w:rPr>
              <w:t>接口输出；支持每路音频的开启、关闭或者跟随视频模式，支持左右声道的复制；</w:t>
            </w:r>
          </w:p>
          <w:p>
            <w:pPr>
              <w:pStyle w:val="null3"/>
              <w:jc w:val="left"/>
            </w:pPr>
            <w:r>
              <w:rPr>
                <w:rFonts w:ascii="宋体" w:hAnsi="宋体" w:cs="宋体" w:eastAsia="宋体"/>
                <w:sz w:val="21"/>
              </w:rPr>
              <w:t>10、支持将最终生成的音视频信号录制为</w:t>
            </w:r>
            <w:r>
              <w:rPr>
                <w:rFonts w:ascii="宋体" w:hAnsi="宋体" w:cs="宋体" w:eastAsia="宋体"/>
                <w:sz w:val="21"/>
              </w:rPr>
              <w:t>MOV</w:t>
            </w:r>
            <w:r>
              <w:rPr>
                <w:rFonts w:ascii="宋体" w:hAnsi="宋体" w:cs="宋体" w:eastAsia="宋体"/>
                <w:sz w:val="21"/>
              </w:rPr>
              <w:t>或</w:t>
            </w:r>
            <w:r>
              <w:rPr>
                <w:rFonts w:ascii="宋体" w:hAnsi="宋体" w:cs="宋体" w:eastAsia="宋体"/>
                <w:sz w:val="21"/>
              </w:rPr>
              <w:t>MP4</w:t>
            </w:r>
            <w:r>
              <w:rPr>
                <w:rFonts w:ascii="宋体" w:hAnsi="宋体" w:cs="宋体" w:eastAsia="宋体"/>
                <w:sz w:val="21"/>
              </w:rPr>
              <w:t>格式文件存储到</w:t>
            </w:r>
            <w:r>
              <w:rPr>
                <w:rFonts w:ascii="宋体" w:hAnsi="宋体" w:cs="宋体" w:eastAsia="宋体"/>
                <w:sz w:val="21"/>
              </w:rPr>
              <w:t>SD</w:t>
            </w:r>
            <w:r>
              <w:rPr>
                <w:rFonts w:ascii="宋体" w:hAnsi="宋体" w:cs="宋体" w:eastAsia="宋体"/>
                <w:sz w:val="21"/>
              </w:rPr>
              <w:t>卡内，最大支持</w:t>
            </w:r>
            <w:r>
              <w:rPr>
                <w:rFonts w:ascii="宋体" w:hAnsi="宋体" w:cs="宋体" w:eastAsia="宋体"/>
                <w:sz w:val="21"/>
              </w:rPr>
              <w:t>≥</w:t>
            </w:r>
            <w:r>
              <w:rPr>
                <w:rFonts w:ascii="宋体" w:hAnsi="宋体" w:cs="宋体" w:eastAsia="宋体"/>
                <w:sz w:val="21"/>
              </w:rPr>
              <w:t>256GB</w:t>
            </w:r>
            <w:r>
              <w:rPr>
                <w:rFonts w:ascii="宋体" w:hAnsi="宋体" w:cs="宋体" w:eastAsia="宋体"/>
                <w:sz w:val="21"/>
              </w:rPr>
              <w:t>容量的</w:t>
            </w:r>
            <w:r>
              <w:rPr>
                <w:rFonts w:ascii="宋体" w:hAnsi="宋体" w:cs="宋体" w:eastAsia="宋体"/>
                <w:sz w:val="21"/>
              </w:rPr>
              <w:t>SD</w:t>
            </w:r>
            <w:r>
              <w:rPr>
                <w:rFonts w:ascii="宋体" w:hAnsi="宋体" w:cs="宋体" w:eastAsia="宋体"/>
                <w:sz w:val="21"/>
              </w:rPr>
              <w:t>卡；支持</w:t>
            </w:r>
            <w:r>
              <w:rPr>
                <w:rFonts w:ascii="宋体" w:hAnsi="宋体" w:cs="宋体" w:eastAsia="宋体"/>
                <w:sz w:val="21"/>
              </w:rPr>
              <w:t>CBR(</w:t>
            </w:r>
            <w:r>
              <w:rPr>
                <w:rFonts w:ascii="宋体" w:hAnsi="宋体" w:cs="宋体" w:eastAsia="宋体"/>
                <w:sz w:val="21"/>
              </w:rPr>
              <w:t>固定码率编码</w:t>
            </w:r>
            <w:r>
              <w:rPr>
                <w:rFonts w:ascii="宋体" w:hAnsi="宋体" w:cs="宋体" w:eastAsia="宋体"/>
                <w:sz w:val="21"/>
              </w:rPr>
              <w:t>)</w:t>
            </w:r>
            <w:r>
              <w:rPr>
                <w:rFonts w:ascii="宋体" w:hAnsi="宋体" w:cs="宋体" w:eastAsia="宋体"/>
                <w:sz w:val="21"/>
              </w:rPr>
              <w:t>和</w:t>
            </w:r>
            <w:r>
              <w:rPr>
                <w:rFonts w:ascii="宋体" w:hAnsi="宋体" w:cs="宋体" w:eastAsia="宋体"/>
                <w:sz w:val="21"/>
              </w:rPr>
              <w:t>VBR</w:t>
            </w:r>
            <w:r>
              <w:rPr>
                <w:rFonts w:ascii="宋体" w:hAnsi="宋体" w:cs="宋体" w:eastAsia="宋体"/>
                <w:sz w:val="21"/>
              </w:rPr>
              <w:t>（动态码率编码）两种编码方式，动态码率时可根据链路状态实时调整编码码率，以保障流畅性；支持</w:t>
            </w:r>
            <w:r>
              <w:rPr>
                <w:rFonts w:ascii="宋体" w:hAnsi="宋体" w:cs="宋体" w:eastAsia="宋体"/>
                <w:sz w:val="21"/>
              </w:rPr>
              <w:t>rtmp</w:t>
            </w:r>
            <w:r>
              <w:rPr>
                <w:rFonts w:ascii="宋体" w:hAnsi="宋体" w:cs="宋体" w:eastAsia="宋体"/>
                <w:sz w:val="21"/>
              </w:rPr>
              <w:t>拉流或</w:t>
            </w:r>
            <w:r>
              <w:rPr>
                <w:rFonts w:ascii="宋体" w:hAnsi="宋体" w:cs="宋体" w:eastAsia="宋体"/>
                <w:sz w:val="21"/>
              </w:rPr>
              <w:t>MP4</w:t>
            </w:r>
            <w:r>
              <w:rPr>
                <w:rFonts w:ascii="宋体" w:hAnsi="宋体" w:cs="宋体" w:eastAsia="宋体"/>
                <w:sz w:val="21"/>
              </w:rPr>
              <w:t>格式视频文件作为一路视频源，支持添加</w:t>
            </w:r>
            <w:r>
              <w:rPr>
                <w:rFonts w:ascii="宋体" w:hAnsi="宋体" w:cs="宋体" w:eastAsia="宋体"/>
                <w:sz w:val="21"/>
              </w:rPr>
              <w:t>logo</w:t>
            </w:r>
            <w:r>
              <w:rPr>
                <w:rFonts w:ascii="宋体" w:hAnsi="宋体" w:cs="宋体" w:eastAsia="宋体"/>
                <w:sz w:val="21"/>
              </w:rPr>
              <w:t>；支持多路视频源切换，支持包含淡入淡出在内的通用转场特效；</w:t>
            </w:r>
          </w:p>
          <w:p>
            <w:pPr>
              <w:pStyle w:val="null3"/>
              <w:jc w:val="left"/>
            </w:pPr>
            <w:r>
              <w:rPr>
                <w:rFonts w:ascii="宋体" w:hAnsi="宋体" w:cs="宋体" w:eastAsia="宋体"/>
                <w:sz w:val="21"/>
              </w:rPr>
              <w:t>11、支持外置电池和直流电源供电，长时间户外直播时可不影响实时业务随时更换外置电池；支持远程网页端设置设备参数，包括并不限于：编码分辨率、编码帧率、编码码率、网络缓存、录制帧率、录制码率选择等；支持远程网页端对设备传输视频的实时监看，并以图表方式显示每张卡的传输速率；支持</w:t>
            </w:r>
            <w:r>
              <w:rPr>
                <w:rFonts w:ascii="宋体" w:hAnsi="宋体" w:cs="宋体" w:eastAsia="宋体"/>
                <w:sz w:val="21"/>
              </w:rPr>
              <w:t>rtmp/rtmps/srt</w:t>
            </w:r>
            <w:r>
              <w:rPr>
                <w:rFonts w:ascii="宋体" w:hAnsi="宋体" w:cs="宋体" w:eastAsia="宋体"/>
                <w:sz w:val="21"/>
              </w:rPr>
              <w:t>协议向第三方平台推流，并显示每路推流的状态是否正常</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1"/>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可移动组合式课桌</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1.可拼接为直径</w:t>
            </w:r>
            <w:r>
              <w:rPr>
                <w:rFonts w:ascii="宋体" w:hAnsi="宋体" w:cs="宋体" w:eastAsia="宋体"/>
                <w:sz w:val="21"/>
              </w:rPr>
              <w:t>≥</w:t>
            </w:r>
            <w:r>
              <w:rPr>
                <w:rFonts w:ascii="宋体" w:hAnsi="宋体" w:cs="宋体" w:eastAsia="宋体"/>
                <w:sz w:val="21"/>
              </w:rPr>
              <w:t>160</w:t>
            </w:r>
            <w:r>
              <w:rPr>
                <w:rFonts w:ascii="calibri" w:hAnsi="calibri" w:cs="calibri" w:eastAsia="calibri"/>
                <w:sz w:val="21"/>
              </w:rPr>
              <w:t xml:space="preserve"> </w:t>
            </w:r>
            <w:r>
              <w:rPr>
                <w:rFonts w:ascii="宋体" w:hAnsi="宋体" w:cs="宋体" w:eastAsia="宋体"/>
                <w:sz w:val="21"/>
              </w:rPr>
              <w:t>cm</w:t>
            </w:r>
            <w:r>
              <w:rPr>
                <w:rFonts w:ascii="宋体" w:hAnsi="宋体" w:cs="宋体" w:eastAsia="宋体"/>
                <w:sz w:val="21"/>
              </w:rPr>
              <w:t>的六人圆桌。采用优质环保材料，桌子牢固、稳定</w:t>
            </w:r>
            <w:r>
              <w:rPr>
                <w:rFonts w:ascii="宋体" w:hAnsi="宋体" w:cs="宋体" w:eastAsia="宋体"/>
                <w:sz w:val="21"/>
              </w:rPr>
              <w:t>；</w:t>
            </w:r>
          </w:p>
          <w:p>
            <w:pPr>
              <w:pStyle w:val="null3"/>
              <w:jc w:val="left"/>
            </w:pPr>
            <w:r>
              <w:rPr>
                <w:rFonts w:ascii="宋体" w:hAnsi="宋体" w:cs="宋体" w:eastAsia="宋体"/>
                <w:sz w:val="21"/>
              </w:rPr>
              <w:t>2.具有耐磨、硬度高、防水、防污等优点，表面哑光效果持久，整体五金配件紧密拼接，封边细腻，转角过渡自然；</w:t>
            </w:r>
          </w:p>
          <w:p>
            <w:pPr>
              <w:pStyle w:val="null3"/>
              <w:jc w:val="left"/>
            </w:pPr>
            <w:r>
              <w:rPr>
                <w:rFonts w:ascii="宋体" w:hAnsi="宋体" w:cs="宋体" w:eastAsia="宋体"/>
                <w:sz w:val="21"/>
              </w:rPr>
              <w:t>3.胶粘剂符合国家</w:t>
            </w:r>
            <w:r>
              <w:rPr>
                <w:rFonts w:ascii="宋体" w:hAnsi="宋体" w:cs="宋体" w:eastAsia="宋体"/>
                <w:sz w:val="21"/>
              </w:rPr>
              <w:t>环保要求</w:t>
            </w:r>
            <w:r>
              <w:rPr>
                <w:rFonts w:ascii="宋体" w:hAnsi="宋体" w:cs="宋体" w:eastAsia="宋体"/>
                <w:sz w:val="21"/>
              </w:rPr>
              <w:t>；</w:t>
            </w:r>
          </w:p>
          <w:p>
            <w:pPr>
              <w:pStyle w:val="null3"/>
              <w:jc w:val="left"/>
            </w:pPr>
            <w:r>
              <w:rPr>
                <w:rFonts w:ascii="宋体" w:hAnsi="宋体" w:cs="宋体" w:eastAsia="宋体"/>
                <w:sz w:val="21"/>
              </w:rPr>
              <w:t>4.</w:t>
            </w:r>
            <w:r>
              <w:rPr>
                <w:rFonts w:ascii="宋体" w:hAnsi="宋体" w:cs="宋体" w:eastAsia="宋体"/>
                <w:sz w:val="21"/>
              </w:rPr>
              <w:t>桌椅颜色款式根据采购人要求定制，配靠背椅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1"/>
              </w:rPr>
              <w:t>24套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工作台</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150*60*75cm</w:t>
            </w:r>
            <w:r>
              <w:rPr>
                <w:rFonts w:ascii="宋体" w:hAnsi="宋体" w:cs="宋体" w:eastAsia="宋体"/>
                <w:sz w:val="21"/>
              </w:rPr>
              <w:t>,采用优质环保材料，桌子牢固、稳定</w:t>
            </w:r>
            <w:r>
              <w:rPr>
                <w:rFonts w:ascii="宋体" w:hAnsi="宋体" w:cs="宋体" w:eastAsia="宋体"/>
                <w:sz w:val="21"/>
              </w:rPr>
              <w:t>；</w:t>
            </w:r>
          </w:p>
          <w:p>
            <w:pPr>
              <w:pStyle w:val="null3"/>
              <w:jc w:val="left"/>
            </w:pPr>
            <w:r>
              <w:rPr>
                <w:rFonts w:ascii="宋体" w:hAnsi="宋体" w:cs="宋体" w:eastAsia="宋体"/>
                <w:sz w:val="21"/>
              </w:rPr>
              <w:t>2.具有耐磨、硬度高、防水、防污等优点，表面哑光效果持久，整体五金配件紧密拼接，封边细腻，转角过渡自然；</w:t>
            </w:r>
          </w:p>
          <w:p>
            <w:pPr>
              <w:pStyle w:val="null3"/>
              <w:jc w:val="left"/>
            </w:pPr>
            <w:r>
              <w:rPr>
                <w:rFonts w:ascii="宋体" w:hAnsi="宋体" w:cs="宋体" w:eastAsia="宋体"/>
                <w:sz w:val="21"/>
              </w:rPr>
              <w:t>3.胶粘剂符合国家环保要求</w:t>
            </w:r>
            <w:r>
              <w:rPr>
                <w:rFonts w:ascii="宋体" w:hAnsi="宋体" w:cs="宋体" w:eastAsia="宋体"/>
                <w:sz w:val="21"/>
              </w:rPr>
              <w:t>；</w:t>
            </w:r>
          </w:p>
          <w:p>
            <w:pPr>
              <w:pStyle w:val="null3"/>
              <w:jc w:val="left"/>
            </w:pPr>
            <w:r>
              <w:rPr>
                <w:rFonts w:ascii="宋体" w:hAnsi="宋体" w:cs="宋体" w:eastAsia="宋体"/>
                <w:sz w:val="21"/>
              </w:rPr>
              <w:t>4.桌椅颜色款式根据采购人要求定制，配靠背椅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心理测试被试柜</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260*250cm,采用优质环保材料，由模块组件组装而成，具有良好的隔音、吸音功能，使用无味、防静电、抗燃或防火材料，对眼睛、皮肤及呼吸系统无任何伤害</w:t>
            </w:r>
            <w:r>
              <w:rPr>
                <w:rFonts w:ascii="宋体" w:hAnsi="宋体" w:cs="宋体" w:eastAsia="宋体"/>
                <w:sz w:val="21"/>
              </w:rPr>
              <w:t>；</w:t>
            </w:r>
          </w:p>
          <w:p>
            <w:pPr>
              <w:pStyle w:val="null3"/>
              <w:jc w:val="left"/>
            </w:pPr>
            <w:r>
              <w:rPr>
                <w:rFonts w:ascii="宋体" w:hAnsi="宋体" w:cs="宋体" w:eastAsia="宋体"/>
                <w:sz w:val="21"/>
              </w:rPr>
              <w:t>2.内部选用烟灰色/淡绿色隔音毡适合紧张工作环境的色彩</w:t>
            </w:r>
            <w:r>
              <w:rPr>
                <w:rFonts w:ascii="宋体" w:hAnsi="宋体" w:cs="宋体" w:eastAsia="宋体"/>
                <w:sz w:val="21"/>
              </w:rPr>
              <w:t>；</w:t>
            </w:r>
          </w:p>
          <w:p>
            <w:pPr>
              <w:pStyle w:val="null3"/>
              <w:jc w:val="left"/>
            </w:pPr>
            <w:r>
              <w:rPr>
                <w:rFonts w:ascii="宋体" w:hAnsi="宋体" w:cs="宋体" w:eastAsia="宋体"/>
                <w:sz w:val="21"/>
              </w:rPr>
              <w:t>3.外部颜色选用电脑白，闪银灰或高档银拉丝面板</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心理测试主试柜</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160*</w:t>
            </w:r>
            <w:r>
              <w:rPr>
                <w:rFonts w:ascii="宋体" w:hAnsi="宋体" w:cs="宋体" w:eastAsia="宋体"/>
                <w:sz w:val="21"/>
              </w:rPr>
              <w:t>250cm</w:t>
            </w:r>
            <w:r>
              <w:rPr>
                <w:rFonts w:ascii="宋体" w:hAnsi="宋体" w:cs="宋体" w:eastAsia="宋体"/>
                <w:sz w:val="21"/>
              </w:rPr>
              <w:t>采用环保材料，由模块组件组装而成，具有良好的隔音、吸音功能，使用无味、防静电、抗燃或防火材料，对眼睛、皮肤及呼吸系统无任何伤害</w:t>
            </w:r>
            <w:r>
              <w:rPr>
                <w:rFonts w:ascii="宋体" w:hAnsi="宋体" w:cs="宋体" w:eastAsia="宋体"/>
                <w:sz w:val="21"/>
              </w:rPr>
              <w:t>；</w:t>
            </w:r>
          </w:p>
          <w:p>
            <w:pPr>
              <w:pStyle w:val="null3"/>
              <w:jc w:val="left"/>
            </w:pPr>
            <w:r>
              <w:rPr>
                <w:rFonts w:ascii="宋体" w:hAnsi="宋体" w:cs="宋体" w:eastAsia="宋体"/>
                <w:sz w:val="21"/>
              </w:rPr>
              <w:t>2.内部选用烟灰色/淡绿色隔音毡适合紧张工作环境的色彩</w:t>
            </w:r>
            <w:r>
              <w:rPr>
                <w:rFonts w:ascii="宋体" w:hAnsi="宋体" w:cs="宋体" w:eastAsia="宋体"/>
                <w:sz w:val="21"/>
              </w:rPr>
              <w:t>；</w:t>
            </w:r>
          </w:p>
          <w:p>
            <w:pPr>
              <w:pStyle w:val="null3"/>
              <w:jc w:val="left"/>
            </w:pPr>
            <w:r>
              <w:rPr>
                <w:rFonts w:ascii="宋体" w:hAnsi="宋体" w:cs="宋体" w:eastAsia="宋体"/>
                <w:sz w:val="21"/>
              </w:rPr>
              <w:t>3.外部颜色选用电脑白，闪银灰或高档银拉丝面板</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27</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测试桌</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120*60*75</w:t>
            </w:r>
            <w:r>
              <w:rPr>
                <w:rFonts w:ascii="calibri" w:hAnsi="calibri" w:cs="calibri" w:eastAsia="calibri"/>
                <w:sz w:val="21"/>
              </w:rPr>
              <w:t xml:space="preserve"> </w:t>
            </w:r>
            <w:r>
              <w:rPr>
                <w:rFonts w:ascii="宋体" w:hAnsi="宋体" w:cs="宋体" w:eastAsia="宋体"/>
                <w:sz w:val="21"/>
              </w:rPr>
              <w:t>cm</w:t>
            </w:r>
            <w:r>
              <w:rPr>
                <w:rFonts w:ascii="宋体" w:hAnsi="宋体" w:cs="宋体" w:eastAsia="宋体"/>
                <w:sz w:val="21"/>
              </w:rPr>
              <w:t>,采用环保材料，桌子牢固、稳定</w:t>
            </w:r>
            <w:r>
              <w:rPr>
                <w:rFonts w:ascii="宋体" w:hAnsi="宋体" w:cs="宋体" w:eastAsia="宋体"/>
                <w:sz w:val="21"/>
              </w:rPr>
              <w:t>；</w:t>
            </w:r>
          </w:p>
          <w:p>
            <w:pPr>
              <w:pStyle w:val="null3"/>
              <w:jc w:val="left"/>
            </w:pPr>
            <w:r>
              <w:rPr>
                <w:rFonts w:ascii="宋体" w:hAnsi="宋体" w:cs="宋体" w:eastAsia="宋体"/>
                <w:sz w:val="21"/>
              </w:rPr>
              <w:t>2.具有耐磨、硬度高、防水、防污等优点，表面哑光效果持久，整体五金配件紧密拼接，封边细腻，转角过渡自然；</w:t>
            </w:r>
          </w:p>
          <w:p>
            <w:pPr>
              <w:pStyle w:val="null3"/>
              <w:jc w:val="left"/>
            </w:pPr>
            <w:r>
              <w:rPr>
                <w:rFonts w:ascii="宋体" w:hAnsi="宋体" w:cs="宋体" w:eastAsia="宋体"/>
                <w:sz w:val="21"/>
              </w:rPr>
              <w:t>3.胶粘剂符合国家环保要求。</w:t>
            </w:r>
          </w:p>
          <w:p>
            <w:pPr>
              <w:pStyle w:val="null3"/>
              <w:jc w:val="left"/>
            </w:pPr>
            <w:r>
              <w:rPr>
                <w:rFonts w:ascii="宋体" w:hAnsi="宋体" w:cs="宋体" w:eastAsia="宋体"/>
                <w:sz w:val="21"/>
              </w:rPr>
              <w:t>4.桌椅颜色款式根据采购人要求定制，配靠背椅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视频编辑处理软件</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1.一款跨平台的视频剪辑软件，可以在Windows等平台下完美运行</w:t>
            </w:r>
            <w:r>
              <w:rPr>
                <w:rFonts w:ascii="宋体" w:hAnsi="宋体" w:cs="宋体" w:eastAsia="宋体"/>
                <w:sz w:val="21"/>
              </w:rPr>
              <w:t>；</w:t>
            </w:r>
          </w:p>
          <w:p>
            <w:pPr>
              <w:pStyle w:val="null3"/>
              <w:jc w:val="left"/>
            </w:pPr>
            <w:r>
              <w:rPr>
                <w:rFonts w:ascii="宋体" w:hAnsi="宋体" w:cs="宋体" w:eastAsia="宋体"/>
                <w:sz w:val="22"/>
              </w:rPr>
              <w:t>2.支持视频剪辑、视频拼接、音轨、滤镜、视频裁剪、字幕、插入图片等各种功能，导出的视频支持蓝光、高清、MP4等格式</w:t>
            </w:r>
            <w:r>
              <w:rPr>
                <w:rFonts w:ascii="宋体" w:hAnsi="宋体" w:cs="宋体" w:eastAsia="宋体"/>
                <w:sz w:val="21"/>
              </w:rPr>
              <w:t>；</w:t>
            </w:r>
            <w:r>
              <w:rPr>
                <w:rFonts w:ascii="宋体" w:hAnsi="宋体" w:cs="宋体" w:eastAsia="宋体"/>
                <w:sz w:val="22"/>
              </w:rPr>
              <w:t>支持文本、旋转、晕影、模糊、裁剪等数十种特效方式</w:t>
            </w:r>
            <w:r>
              <w:rPr>
                <w:rFonts w:ascii="宋体" w:hAnsi="宋体" w:cs="宋体" w:eastAsia="宋体"/>
                <w:sz w:val="21"/>
              </w:rPr>
              <w:t>；</w:t>
            </w:r>
          </w:p>
          <w:p>
            <w:pPr>
              <w:pStyle w:val="null3"/>
              <w:jc w:val="left"/>
            </w:pPr>
            <w:r>
              <w:rPr>
                <w:rFonts w:ascii="宋体" w:hAnsi="宋体" w:cs="宋体" w:eastAsia="宋体"/>
                <w:sz w:val="22"/>
              </w:rPr>
              <w:t>3.编辑后的文件可以共享</w:t>
            </w:r>
            <w:r>
              <w:rPr>
                <w:rFonts w:ascii="宋体" w:hAnsi="宋体" w:cs="宋体" w:eastAsia="宋体"/>
                <w:sz w:val="21"/>
              </w:rPr>
              <w:t>云盘的方式存储</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1"/>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无人航拍机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1、起飞重量：≥895克，尺寸(折叠/展开)折叠(不带桨)∶221 mm x 96.3 mm x 90.3 mm（±5mm）(长×宽×高)，展开（不带桨)∶347.5 mm x 283 mm x 107.7 mm（±5mm）(长×宽×高)，轴距：对角线:380.1 mm（±5mm）</w:t>
            </w:r>
            <w:r>
              <w:rPr>
                <w:rFonts w:ascii="宋体" w:hAnsi="宋体" w:cs="宋体" w:eastAsia="宋体"/>
                <w:sz w:val="21"/>
              </w:rPr>
              <w:t>；</w:t>
            </w:r>
            <w:r>
              <w:br/>
            </w:r>
            <w:r>
              <w:rPr>
                <w:rFonts w:ascii="宋体" w:hAnsi="宋体" w:cs="宋体" w:eastAsia="宋体"/>
                <w:sz w:val="22"/>
              </w:rPr>
              <w:t>2、最大上升速度：≥1 m/s (平稳挡) ≥6 m/s (普通挡) ≥8 m/s(运动挡),最大下降速度：≥1 m/s (平稳挡) ≥6 m/s (普通挡) ≥6 m/s (运动挡),最大水平飞行速度：≥5 m/s (平稳挡), (海平面附近无风)：≥15 m/s (普通挡) ≥21 m/s (运动挡),最大起飞海拔高度：≥6000米</w:t>
            </w:r>
            <w:r>
              <w:rPr>
                <w:rFonts w:ascii="宋体" w:hAnsi="宋体" w:cs="宋体" w:eastAsia="宋体"/>
                <w:sz w:val="21"/>
              </w:rPr>
              <w:t>；</w:t>
            </w:r>
            <w:r>
              <w:br/>
            </w:r>
            <w:r>
              <w:rPr>
                <w:rFonts w:ascii="宋体" w:hAnsi="宋体" w:cs="宋体" w:eastAsia="宋体"/>
                <w:sz w:val="22"/>
              </w:rPr>
              <w:t>3、影像传感器：4/3 CMOS，有效像≥2000万,镜头：视角: ≥84°,等效焦距: ≥24 mm光圈:f/2.8至f/11,对焦点:1米至无穷远（带自动对焦),ISO范围：视频:100至6400照片:100至6400,快门速度：电子快门:8至1/8000秒，最大照片尺寸：≥5280 x 3956</w:t>
            </w:r>
            <w:r>
              <w:br/>
            </w:r>
            <w:r>
              <w:rPr>
                <w:rFonts w:ascii="宋体" w:hAnsi="宋体" w:cs="宋体" w:eastAsia="宋体"/>
                <w:sz w:val="22"/>
              </w:rPr>
              <w:t>17、稳定系统：3轴机械云台(俯仰、横滚、平移)</w:t>
            </w:r>
            <w:r>
              <w:rPr>
                <w:rFonts w:ascii="宋体" w:hAnsi="宋体" w:cs="宋体" w:eastAsia="宋体"/>
                <w:sz w:val="21"/>
              </w:rPr>
              <w:t>；</w:t>
            </w:r>
            <w:r>
              <w:br/>
            </w:r>
            <w:r>
              <w:rPr>
                <w:rFonts w:ascii="宋体" w:hAnsi="宋体" w:cs="宋体" w:eastAsia="宋体"/>
                <w:sz w:val="22"/>
              </w:rPr>
              <w:t>4、结构设计范围：俯仰:-135°至100°横滚:-45°至45°平移:-27至27，可控转动范围：俯仰:-90°至35°平移:-5°至5°，最大控制转速（俯仰)：≥100°/s，角度抖动量：±0.007°，感知系统类型：全向双目视觉系统，辅以机身底部红外传感器，前视：测距范围:0.5至20米可探测范围:0.5至200米，有效避障速度:飞行速度≤15 m/s视角(FOV):水平≥90°，垂直≥103°，后视：测距范围:0.5至16米，有效避障速度:飞行速度≤12 m/s视角(FOV):水平≥90°，垂直≥103°</w:t>
            </w:r>
            <w:r>
              <w:rPr>
                <w:rFonts w:ascii="宋体" w:hAnsi="宋体" w:cs="宋体" w:eastAsia="宋体"/>
                <w:sz w:val="21"/>
              </w:rPr>
              <w:t>；</w:t>
            </w:r>
            <w:r>
              <w:br/>
            </w:r>
            <w:r>
              <w:rPr>
                <w:rFonts w:ascii="宋体" w:hAnsi="宋体" w:cs="宋体" w:eastAsia="宋体"/>
                <w:sz w:val="22"/>
              </w:rPr>
              <w:t>5、图传方案：O3+，实时图传质量：遥控器:1080p@</w:t>
            </w:r>
          </w:p>
          <w:p>
            <w:pPr>
              <w:pStyle w:val="null3"/>
              <w:jc w:val="left"/>
            </w:pPr>
            <w:r>
              <w:rPr>
                <w:rFonts w:ascii="宋体" w:hAnsi="宋体" w:cs="宋体" w:eastAsia="宋体"/>
                <w:sz w:val="22"/>
              </w:rPr>
              <w:t>30fps/1080p@60fps，工作频段：2.400 - 2.4835 GHz5.725 -5.850 GHz，最大信号有效距离：FCC: ≥15千米CE: ≥8千米SRRC: ≥8千米MIC: ≥8千米；*以上数据在室外空旷无干扰环境下测得，是各标准下单程不返航飞行的最远通信距离，实际飞行时请留意返航提示，最大下载速率：≥5.5MB/s(搭配RC-N1遥控器) ≥15MB/s(搭配DJI RC Pro)</w:t>
            </w:r>
            <w:r>
              <w:rPr>
                <w:rFonts w:ascii="宋体" w:hAnsi="宋体" w:cs="宋体" w:eastAsia="宋体"/>
                <w:sz w:val="21"/>
              </w:rPr>
              <w:t>；</w:t>
            </w:r>
            <w:r>
              <w:br/>
            </w:r>
            <w:r>
              <w:rPr>
                <w:rFonts w:ascii="宋体" w:hAnsi="宋体" w:cs="宋体" w:eastAsia="宋体"/>
                <w:sz w:val="22"/>
              </w:rPr>
              <w:t>6、Wi-Fi 6: ≥80MB/s，电池容量：≥5000 mAh，标称电压：≥15.4V，充电限制电压：≥17.6 V，电池类型：LiPo 4s，能量：≥77 Wh，重量：≥335.5克，配件：≥智能飞行电池X3；≥降噪螺旋桨(对)X6；ND镜套装(ND4/8/16/32)；多功能收纳包；USB 3.0 Type-C数据线，带屏遥控器</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摄像采集器（微单相机）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1.传感器类型：全画幅</w:t>
            </w:r>
            <w:r>
              <w:rPr>
                <w:rFonts w:ascii="宋体" w:hAnsi="宋体" w:cs="宋体" w:eastAsia="宋体"/>
                <w:sz w:val="21"/>
              </w:rPr>
              <w:t>；</w:t>
            </w:r>
          </w:p>
          <w:p>
            <w:pPr>
              <w:pStyle w:val="null3"/>
              <w:jc w:val="left"/>
            </w:pPr>
            <w:r>
              <w:rPr>
                <w:rFonts w:ascii="宋体" w:hAnsi="宋体" w:cs="宋体" w:eastAsia="宋体"/>
                <w:sz w:val="22"/>
              </w:rPr>
              <w:t>2.高清摄像:≥4K超高清视频（2160)</w:t>
            </w:r>
            <w:r>
              <w:rPr>
                <w:rFonts w:ascii="宋体" w:hAnsi="宋体" w:cs="宋体" w:eastAsia="宋体"/>
                <w:sz w:val="21"/>
              </w:rPr>
              <w:t>；</w:t>
            </w:r>
          </w:p>
          <w:p>
            <w:pPr>
              <w:pStyle w:val="null3"/>
              <w:jc w:val="left"/>
            </w:pPr>
            <w:r>
              <w:rPr>
                <w:rFonts w:ascii="宋体" w:hAnsi="宋体" w:cs="宋体" w:eastAsia="宋体"/>
                <w:sz w:val="22"/>
              </w:rPr>
              <w:t>3.对焦方式:眼部对焦，触摸对焦，自动对焦；</w:t>
            </w:r>
          </w:p>
          <w:p>
            <w:pPr>
              <w:pStyle w:val="null3"/>
              <w:jc w:val="left"/>
            </w:pPr>
            <w:r>
              <w:rPr>
                <w:rFonts w:ascii="宋体" w:hAnsi="宋体" w:cs="宋体" w:eastAsia="宋体"/>
                <w:sz w:val="22"/>
              </w:rPr>
              <w:t>4.防抖性能:五轴防抖；</w:t>
            </w:r>
          </w:p>
          <w:p>
            <w:pPr>
              <w:pStyle w:val="null3"/>
              <w:jc w:val="left"/>
            </w:pPr>
            <w:r>
              <w:rPr>
                <w:rFonts w:ascii="宋体" w:hAnsi="宋体" w:cs="宋体" w:eastAsia="宋体"/>
                <w:sz w:val="22"/>
              </w:rPr>
              <w:t>5.支持HDMI 输出；</w:t>
            </w:r>
          </w:p>
          <w:p>
            <w:pPr>
              <w:pStyle w:val="null3"/>
              <w:jc w:val="left"/>
            </w:pPr>
            <w:r>
              <w:rPr>
                <w:rFonts w:ascii="宋体" w:hAnsi="宋体" w:cs="宋体" w:eastAsia="宋体"/>
                <w:sz w:val="22"/>
              </w:rPr>
              <w:t>6.色温：2500-9900K，带有滤光片</w:t>
            </w:r>
            <w:r>
              <w:rPr>
                <w:rFonts w:ascii="宋体" w:hAnsi="宋体" w:cs="宋体" w:eastAsia="宋体"/>
                <w:sz w:val="22"/>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微单镜头</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1.24-70mm F2.8G镜头；</w:t>
            </w:r>
          </w:p>
          <w:p>
            <w:pPr>
              <w:pStyle w:val="null3"/>
              <w:jc w:val="left"/>
            </w:pPr>
            <w:r>
              <w:rPr>
                <w:rFonts w:ascii="宋体" w:hAnsi="宋体" w:cs="宋体" w:eastAsia="宋体"/>
                <w:sz w:val="22"/>
              </w:rPr>
              <w:t>2.镜头结构：</w:t>
            </w:r>
            <w:r>
              <w:rPr>
                <w:rFonts w:ascii="宋体" w:hAnsi="宋体" w:cs="宋体" w:eastAsia="宋体"/>
                <w:sz w:val="21"/>
              </w:rPr>
              <w:t>≥</w:t>
            </w:r>
            <w:r>
              <w:rPr>
                <w:rFonts w:ascii="宋体" w:hAnsi="宋体" w:cs="宋体" w:eastAsia="宋体"/>
                <w:sz w:val="22"/>
              </w:rPr>
              <w:t>13组18片；</w:t>
            </w:r>
          </w:p>
          <w:p>
            <w:pPr>
              <w:pStyle w:val="null3"/>
              <w:jc w:val="left"/>
            </w:pPr>
            <w:r>
              <w:rPr>
                <w:rFonts w:ascii="宋体" w:hAnsi="宋体" w:cs="宋体" w:eastAsia="宋体"/>
                <w:sz w:val="22"/>
              </w:rPr>
              <w:t>3.滤光镜直径:</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2"/>
              </w:rPr>
              <w:t>82mm；</w:t>
            </w:r>
          </w:p>
          <w:p>
            <w:pPr>
              <w:pStyle w:val="null3"/>
              <w:jc w:val="left"/>
            </w:pPr>
            <w:r>
              <w:rPr>
                <w:rFonts w:ascii="宋体" w:hAnsi="宋体" w:cs="宋体" w:eastAsia="宋体"/>
                <w:sz w:val="22"/>
              </w:rPr>
              <w:t>4.最近对焦距离：约</w:t>
            </w:r>
            <w:r>
              <w:rPr>
                <w:rFonts w:ascii="宋体" w:hAnsi="宋体" w:cs="宋体" w:eastAsia="宋体"/>
                <w:sz w:val="21"/>
              </w:rPr>
              <w:t>≥</w:t>
            </w:r>
            <w:r>
              <w:rPr>
                <w:rFonts w:ascii="宋体" w:hAnsi="宋体" w:cs="宋体" w:eastAsia="宋体"/>
                <w:sz w:val="22"/>
              </w:rPr>
              <w:t>0.38m；</w:t>
            </w:r>
          </w:p>
          <w:p>
            <w:pPr>
              <w:pStyle w:val="null3"/>
              <w:jc w:val="left"/>
            </w:pPr>
            <w:r>
              <w:rPr>
                <w:rFonts w:ascii="宋体" w:hAnsi="宋体" w:cs="宋体" w:eastAsia="宋体"/>
                <w:sz w:val="22"/>
              </w:rPr>
              <w:t>5.尺寸(最长直径x长)：约</w:t>
            </w:r>
            <w:r>
              <w:rPr>
                <w:rFonts w:ascii="宋体" w:hAnsi="宋体" w:cs="宋体" w:eastAsia="宋体"/>
                <w:sz w:val="21"/>
              </w:rPr>
              <w:t>≥</w:t>
            </w:r>
            <w:r>
              <w:rPr>
                <w:rFonts w:ascii="宋体" w:hAnsi="宋体" w:cs="宋体" w:eastAsia="宋体"/>
                <w:sz w:val="22"/>
              </w:rPr>
              <w:t>87.6 X136mm</w:t>
            </w:r>
            <w:r>
              <w:rPr>
                <w:rFonts w:ascii="宋体" w:hAnsi="宋体" w:cs="宋体" w:eastAsia="宋体"/>
                <w:sz w:val="21"/>
              </w:rPr>
              <w:t>；</w:t>
            </w:r>
          </w:p>
          <w:p>
            <w:pPr>
              <w:pStyle w:val="null3"/>
              <w:jc w:val="left"/>
            </w:pPr>
            <w:r>
              <w:rPr>
                <w:rFonts w:ascii="宋体" w:hAnsi="宋体" w:cs="宋体" w:eastAsia="宋体"/>
                <w:sz w:val="22"/>
              </w:rPr>
              <w:t>6.最小光圈:</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2"/>
              </w:rPr>
              <w:t>22</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微单镜头</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1.2枚XA（超级非球面）镜片，11枚光圈叶片，DDSSM（直驱超声波马达），全画幅，镜头结构（13组-16片），焦距16-35mm</w:t>
            </w:r>
            <w:r>
              <w:rPr>
                <w:rFonts w:ascii="宋体" w:hAnsi="宋体" w:cs="宋体" w:eastAsia="宋体"/>
                <w:sz w:val="21"/>
              </w:rPr>
              <w:t>；</w:t>
            </w:r>
            <w:r>
              <w:rPr>
                <w:rFonts w:ascii="宋体" w:hAnsi="宋体" w:cs="宋体" w:eastAsia="宋体"/>
                <w:sz w:val="22"/>
              </w:rPr>
              <w:t>2.最大光圈</w:t>
            </w:r>
            <w:r>
              <w:rPr>
                <w:rFonts w:ascii="宋体" w:hAnsi="宋体" w:cs="宋体" w:eastAsia="宋体"/>
                <w:sz w:val="21"/>
              </w:rPr>
              <w:t>≥</w:t>
            </w:r>
            <w:r>
              <w:rPr>
                <w:rFonts w:ascii="宋体" w:hAnsi="宋体" w:cs="宋体" w:eastAsia="宋体"/>
                <w:sz w:val="22"/>
              </w:rPr>
              <w:t>F2.8，最小光圈≤F22，圆形光圈，最近对焦距离约</w:t>
            </w:r>
            <w:r>
              <w:rPr>
                <w:rFonts w:ascii="宋体" w:hAnsi="宋体" w:cs="宋体" w:eastAsia="宋体"/>
                <w:sz w:val="21"/>
              </w:rPr>
              <w:t>≥</w:t>
            </w:r>
            <w:r>
              <w:rPr>
                <w:rFonts w:ascii="宋体" w:hAnsi="宋体" w:cs="宋体" w:eastAsia="宋体"/>
                <w:sz w:val="22"/>
              </w:rPr>
              <w:t>0.28m，APS-C画幅视角约83°-44°，全画幅视角约107°-63°</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微单镜头</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1.1枚XA（超级非球面）镜片，11片光圈叶片，OSS光学防抖，双线性马达，全画幅，焦距70-200mm</w:t>
            </w:r>
            <w:r>
              <w:rPr>
                <w:rFonts w:ascii="宋体" w:hAnsi="宋体" w:cs="宋体" w:eastAsia="宋体"/>
                <w:sz w:val="21"/>
              </w:rPr>
              <w:t>；</w:t>
            </w:r>
          </w:p>
          <w:p>
            <w:pPr>
              <w:pStyle w:val="null3"/>
              <w:jc w:val="left"/>
            </w:pPr>
            <w:r>
              <w:rPr>
                <w:rFonts w:ascii="宋体" w:hAnsi="宋体" w:cs="宋体" w:eastAsia="宋体"/>
                <w:sz w:val="22"/>
              </w:rPr>
              <w:t>2.最大光圈</w:t>
            </w:r>
            <w:r>
              <w:rPr>
                <w:rFonts w:ascii="宋体" w:hAnsi="宋体" w:cs="宋体" w:eastAsia="宋体"/>
                <w:sz w:val="21"/>
              </w:rPr>
              <w:t>≥</w:t>
            </w:r>
            <w:r>
              <w:rPr>
                <w:rFonts w:ascii="宋体" w:hAnsi="宋体" w:cs="宋体" w:eastAsia="宋体"/>
                <w:sz w:val="22"/>
              </w:rPr>
              <w:t>F2.8，最小光圈≤F22，圆形光圈，最近对焦距离约</w:t>
            </w:r>
            <w:r>
              <w:rPr>
                <w:rFonts w:ascii="宋体" w:hAnsi="宋体" w:cs="宋体" w:eastAsia="宋体"/>
                <w:sz w:val="21"/>
              </w:rPr>
              <w:t>≥</w:t>
            </w:r>
            <w:r>
              <w:rPr>
                <w:rFonts w:ascii="宋体" w:hAnsi="宋体" w:cs="宋体" w:eastAsia="宋体"/>
                <w:sz w:val="22"/>
              </w:rPr>
              <w:t xml:space="preserve">0.96m，APS-C画幅视角约23°-8°，全画幅视角约34°-12°30' </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稳定器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1.负载重量：≥4.5 千克；</w:t>
            </w:r>
          </w:p>
          <w:p>
            <w:pPr>
              <w:pStyle w:val="null3"/>
              <w:jc w:val="left"/>
            </w:pPr>
            <w:r>
              <w:rPr>
                <w:rFonts w:ascii="宋体" w:hAnsi="宋体" w:cs="宋体" w:eastAsia="宋体"/>
                <w:sz w:val="22"/>
              </w:rPr>
              <w:t>2.最大可控转速：≥平移方向：360°/s；俯仰方向：≥360°/s；横滚方向：≥360°/s；机械限位范围：平移轴无限位；横滚轴 -95°至 240°；俯仰轴 -112°至 214°</w:t>
            </w:r>
            <w:r>
              <w:rPr>
                <w:rFonts w:ascii="宋体" w:hAnsi="宋体" w:cs="宋体" w:eastAsia="宋体"/>
                <w:sz w:val="21"/>
              </w:rPr>
              <w:t>；</w:t>
            </w:r>
          </w:p>
          <w:p>
            <w:pPr>
              <w:pStyle w:val="null3"/>
              <w:jc w:val="left"/>
            </w:pPr>
            <w:r>
              <w:rPr>
                <w:rFonts w:ascii="宋体" w:hAnsi="宋体" w:cs="宋体" w:eastAsia="宋体"/>
                <w:sz w:val="22"/>
              </w:rPr>
              <w:t>3.工作频率：2.400GHz-2.484GHz</w:t>
            </w:r>
            <w:r>
              <w:rPr>
                <w:rFonts w:ascii="宋体" w:hAnsi="宋体" w:cs="宋体" w:eastAsia="宋体"/>
                <w:sz w:val="21"/>
              </w:rPr>
              <w:t>；</w:t>
            </w:r>
          </w:p>
          <w:p>
            <w:pPr>
              <w:pStyle w:val="null3"/>
              <w:jc w:val="left"/>
            </w:pPr>
            <w:r>
              <w:rPr>
                <w:rFonts w:ascii="宋体" w:hAnsi="宋体" w:cs="宋体" w:eastAsia="宋体"/>
                <w:sz w:val="22"/>
              </w:rPr>
              <w:t>4.OLED触控彩屏≥1.8英寸</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三脚架</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1.材质: 碳纤维</w:t>
            </w:r>
            <w:r>
              <w:rPr>
                <w:rFonts w:ascii="宋体" w:hAnsi="宋体" w:cs="宋体" w:eastAsia="宋体"/>
                <w:sz w:val="21"/>
              </w:rPr>
              <w:t>；</w:t>
            </w:r>
          </w:p>
          <w:p>
            <w:pPr>
              <w:pStyle w:val="null3"/>
              <w:jc w:val="left"/>
            </w:pPr>
            <w:r>
              <w:rPr>
                <w:rFonts w:ascii="宋体" w:hAnsi="宋体" w:cs="宋体" w:eastAsia="宋体"/>
                <w:sz w:val="22"/>
              </w:rPr>
              <w:t>2.产品类型: 三脚架，脚架节数:≥4节</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36</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存储卡</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1.摄像机用高速存储卡,容量：≥128G</w:t>
            </w:r>
            <w:r>
              <w:rPr>
                <w:rFonts w:ascii="宋体" w:hAnsi="宋体" w:cs="宋体" w:eastAsia="宋体"/>
                <w:sz w:val="21"/>
              </w:rPr>
              <w:t>；</w:t>
            </w:r>
          </w:p>
          <w:p>
            <w:pPr>
              <w:pStyle w:val="null3"/>
              <w:jc w:val="left"/>
            </w:pPr>
            <w:r>
              <w:rPr>
                <w:rFonts w:ascii="宋体" w:hAnsi="宋体" w:cs="宋体" w:eastAsia="宋体"/>
                <w:sz w:val="22"/>
              </w:rPr>
              <w:t>2.读取速度：≥170MB/秒</w:t>
            </w:r>
            <w:r>
              <w:rPr>
                <w:rFonts w:ascii="宋体" w:hAnsi="宋体" w:cs="宋体" w:eastAsia="宋体"/>
                <w:sz w:val="21"/>
              </w:rPr>
              <w:t>；</w:t>
            </w:r>
          </w:p>
          <w:p>
            <w:pPr>
              <w:pStyle w:val="null3"/>
              <w:jc w:val="left"/>
            </w:pPr>
            <w:r>
              <w:rPr>
                <w:rFonts w:ascii="宋体" w:hAnsi="宋体" w:cs="宋体" w:eastAsia="宋体"/>
                <w:sz w:val="22"/>
              </w:rPr>
              <w:t>3.写入速度：≥90MB/S</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6张</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读卡器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 xml:space="preserve">1.多合一读卡器 </w:t>
            </w:r>
            <w:r>
              <w:rPr>
                <w:rFonts w:ascii="宋体" w:hAnsi="宋体" w:cs="宋体" w:eastAsia="宋体"/>
                <w:sz w:val="21"/>
              </w:rPr>
              <w:t>；</w:t>
            </w:r>
          </w:p>
          <w:p>
            <w:pPr>
              <w:pStyle w:val="null3"/>
              <w:jc w:val="left"/>
            </w:pPr>
            <w:r>
              <w:rPr>
                <w:rFonts w:ascii="宋体" w:hAnsi="宋体" w:cs="宋体" w:eastAsia="宋体"/>
                <w:sz w:val="22"/>
              </w:rPr>
              <w:t>2.接口：USB3.0；USB2.0</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反光板</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1.五合一反光板，尺寸≥110cm,折叠尺寸</w:t>
            </w:r>
            <w:r>
              <w:rPr>
                <w:rFonts w:ascii="宋体" w:hAnsi="宋体" w:cs="宋体" w:eastAsia="宋体"/>
                <w:sz w:val="21"/>
              </w:rPr>
              <w:t>≤</w:t>
            </w:r>
            <w:r>
              <w:rPr>
                <w:rFonts w:ascii="宋体" w:hAnsi="宋体" w:cs="宋体" w:eastAsia="宋体"/>
                <w:sz w:val="22"/>
              </w:rPr>
              <w:t>35cm</w:t>
            </w:r>
            <w:r>
              <w:rPr>
                <w:rFonts w:ascii="宋体" w:hAnsi="宋体" w:cs="宋体" w:eastAsia="宋体"/>
                <w:sz w:val="21"/>
              </w:rPr>
              <w:t>；</w:t>
            </w:r>
          </w:p>
          <w:p>
            <w:pPr>
              <w:pStyle w:val="null3"/>
              <w:jc w:val="left"/>
            </w:pPr>
            <w:r>
              <w:rPr>
                <w:rFonts w:ascii="宋体" w:hAnsi="宋体" w:cs="宋体" w:eastAsia="宋体"/>
                <w:sz w:val="22"/>
              </w:rPr>
              <w:t>2.反光纺织面料，可用于室内外，影棚补光</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补光灯</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1.三灯套装，含灯光拉杆箱1套；</w:t>
            </w:r>
          </w:p>
          <w:p>
            <w:pPr>
              <w:pStyle w:val="null3"/>
              <w:jc w:val="left"/>
            </w:pPr>
            <w:r>
              <w:rPr>
                <w:rFonts w:ascii="宋体" w:hAnsi="宋体" w:cs="宋体" w:eastAsia="宋体"/>
                <w:sz w:val="22"/>
              </w:rPr>
              <w:t>2.灯光功率:</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2"/>
              </w:rPr>
              <w:t xml:space="preserve">400w </w:t>
            </w:r>
            <w:r>
              <w:rPr>
                <w:rFonts w:ascii="宋体" w:hAnsi="宋体" w:cs="宋体" w:eastAsia="宋体"/>
                <w:sz w:val="21"/>
              </w:rPr>
              <w:t>；</w:t>
            </w:r>
          </w:p>
          <w:p>
            <w:pPr>
              <w:pStyle w:val="null3"/>
              <w:jc w:val="left"/>
            </w:pPr>
            <w:r>
              <w:rPr>
                <w:rFonts w:ascii="宋体" w:hAnsi="宋体" w:cs="宋体" w:eastAsia="宋体"/>
                <w:sz w:val="22"/>
              </w:rPr>
              <w:t>3.回电时间:0.1-1秒</w:t>
            </w:r>
            <w:r>
              <w:rPr>
                <w:rFonts w:ascii="宋体" w:hAnsi="宋体" w:cs="宋体" w:eastAsia="宋体"/>
                <w:sz w:val="21"/>
              </w:rPr>
              <w:t>；</w:t>
            </w:r>
          </w:p>
          <w:p>
            <w:pPr>
              <w:pStyle w:val="null3"/>
              <w:jc w:val="left"/>
            </w:pPr>
            <w:r>
              <w:rPr>
                <w:rFonts w:ascii="宋体" w:hAnsi="宋体" w:cs="宋体" w:eastAsia="宋体"/>
                <w:sz w:val="22"/>
              </w:rPr>
              <w:t>4.持续时间:1/2000-1/800S</w:t>
            </w:r>
            <w:r>
              <w:rPr>
                <w:rFonts w:ascii="宋体" w:hAnsi="宋体" w:cs="宋体" w:eastAsia="宋体"/>
                <w:sz w:val="21"/>
              </w:rPr>
              <w:t>；</w:t>
            </w:r>
            <w:r>
              <w:rPr>
                <w:rFonts w:ascii="calibri" w:hAnsi="calibri" w:cs="calibri" w:eastAsia="calibri"/>
                <w:sz w:val="21"/>
              </w:rPr>
              <w:t xml:space="preserve"> </w:t>
            </w:r>
          </w:p>
          <w:p>
            <w:pPr>
              <w:pStyle w:val="null3"/>
              <w:jc w:val="left"/>
            </w:pPr>
            <w:r>
              <w:rPr>
                <w:rFonts w:ascii="宋体" w:hAnsi="宋体" w:cs="宋体" w:eastAsia="宋体"/>
                <w:sz w:val="22"/>
              </w:rPr>
              <w:t>5.灯泡功率:</w:t>
            </w:r>
            <w:r>
              <w:rPr>
                <w:rFonts w:ascii="宋体" w:hAnsi="宋体" w:cs="宋体" w:eastAsia="宋体"/>
                <w:sz w:val="22"/>
              </w:rPr>
              <w:t xml:space="preserve"> </w:t>
            </w:r>
            <w:r>
              <w:rPr>
                <w:rFonts w:ascii="宋体" w:hAnsi="宋体" w:cs="宋体" w:eastAsia="宋体"/>
                <w:sz w:val="22"/>
              </w:rPr>
              <w:t>≥</w:t>
            </w:r>
            <w:r>
              <w:rPr>
                <w:rFonts w:ascii="宋体" w:hAnsi="宋体" w:cs="宋体" w:eastAsia="宋体"/>
                <w:sz w:val="22"/>
              </w:rPr>
              <w:t xml:space="preserve">150w </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9"/>
              <w:jc w:val="center"/>
            </w:pPr>
            <w:r>
              <w:rPr>
                <w:rFonts w:ascii="宋体" w:hAnsi="宋体" w:cs="宋体" w:eastAsia="宋体"/>
                <w:sz w:val="21"/>
              </w:rPr>
              <w:t>柜机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1"/>
              </w:rPr>
              <w:t>5匹变频冷暖</w:t>
            </w:r>
            <w:r>
              <w:rPr>
                <w:rFonts w:ascii="宋体" w:hAnsi="宋体" w:cs="宋体" w:eastAsia="宋体"/>
                <w:sz w:val="21"/>
              </w:rPr>
              <w:t>；</w:t>
            </w:r>
          </w:p>
          <w:p>
            <w:pPr>
              <w:pStyle w:val="null3"/>
              <w:jc w:val="left"/>
            </w:pPr>
            <w:r>
              <w:rPr>
                <w:rFonts w:ascii="宋体" w:hAnsi="宋体" w:cs="宋体" w:eastAsia="宋体"/>
                <w:sz w:val="21"/>
              </w:rPr>
              <w:t>2.二级能效及以上</w:t>
            </w:r>
            <w:r>
              <w:rPr>
                <w:rFonts w:ascii="宋体" w:hAnsi="宋体" w:cs="宋体" w:eastAsia="宋体"/>
                <w:sz w:val="21"/>
              </w:rPr>
              <w:t>；</w:t>
            </w:r>
          </w:p>
          <w:p>
            <w:pPr>
              <w:pStyle w:val="null3"/>
              <w:jc w:val="left"/>
            </w:pPr>
            <w:r>
              <w:rPr>
                <w:rFonts w:ascii="宋体" w:hAnsi="宋体" w:cs="宋体" w:eastAsia="宋体"/>
                <w:sz w:val="21"/>
              </w:rPr>
              <w:t>3.含安装及</w:t>
            </w:r>
            <w:r>
              <w:rPr>
                <w:rFonts w:ascii="宋体" w:hAnsi="宋体" w:cs="宋体" w:eastAsia="宋体"/>
                <w:sz w:val="22"/>
              </w:rPr>
              <w:t>≥</w:t>
            </w:r>
            <w:r>
              <w:rPr>
                <w:rFonts w:ascii="宋体" w:hAnsi="宋体" w:cs="宋体" w:eastAsia="宋体"/>
                <w:sz w:val="21"/>
              </w:rPr>
              <w:t>15m</w:t>
            </w:r>
            <w:r>
              <w:rPr>
                <w:rFonts w:ascii="宋体" w:hAnsi="宋体" w:cs="宋体" w:eastAsia="宋体"/>
                <w:sz w:val="21"/>
              </w:rPr>
              <w:t>铜管、托盘架</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9"/>
              <w:jc w:val="center"/>
            </w:pPr>
            <w:r>
              <w:rPr>
                <w:rFonts w:ascii="宋体" w:hAnsi="宋体" w:cs="宋体" w:eastAsia="宋体"/>
                <w:sz w:val="21"/>
              </w:rPr>
              <w:t>柜机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1"/>
              </w:rPr>
              <w:t>3匹变频冷暖</w:t>
            </w:r>
            <w:r>
              <w:rPr>
                <w:rFonts w:ascii="宋体" w:hAnsi="宋体" w:cs="宋体" w:eastAsia="宋体"/>
                <w:sz w:val="21"/>
              </w:rPr>
              <w:t>；</w:t>
            </w:r>
          </w:p>
          <w:p>
            <w:pPr>
              <w:pStyle w:val="null3"/>
              <w:jc w:val="left"/>
            </w:pPr>
            <w:r>
              <w:rPr>
                <w:rFonts w:ascii="宋体" w:hAnsi="宋体" w:cs="宋体" w:eastAsia="宋体"/>
                <w:sz w:val="21"/>
              </w:rPr>
              <w:t>2.二级能效及以上</w:t>
            </w:r>
            <w:r>
              <w:rPr>
                <w:rFonts w:ascii="宋体" w:hAnsi="宋体" w:cs="宋体" w:eastAsia="宋体"/>
                <w:sz w:val="21"/>
              </w:rPr>
              <w:t>；</w:t>
            </w:r>
          </w:p>
          <w:p>
            <w:pPr>
              <w:pStyle w:val="null3"/>
              <w:jc w:val="left"/>
            </w:pPr>
            <w:r>
              <w:rPr>
                <w:rFonts w:ascii="宋体" w:hAnsi="宋体" w:cs="宋体" w:eastAsia="宋体"/>
                <w:sz w:val="21"/>
              </w:rPr>
              <w:t>3.含安装及</w:t>
            </w:r>
            <w:r>
              <w:rPr>
                <w:rFonts w:ascii="宋体" w:hAnsi="宋体" w:cs="宋体" w:eastAsia="宋体"/>
                <w:sz w:val="22"/>
              </w:rPr>
              <w:t>≥</w:t>
            </w:r>
            <w:r>
              <w:rPr>
                <w:rFonts w:ascii="宋体" w:hAnsi="宋体" w:cs="宋体" w:eastAsia="宋体"/>
                <w:sz w:val="21"/>
              </w:rPr>
              <w:t>15</w:t>
            </w:r>
            <w:r>
              <w:rPr>
                <w:rFonts w:ascii="宋体" w:hAnsi="宋体" w:cs="宋体" w:eastAsia="宋体"/>
                <w:sz w:val="21"/>
              </w:rPr>
              <w:t>m</w:t>
            </w:r>
            <w:r>
              <w:rPr>
                <w:rFonts w:ascii="宋体" w:hAnsi="宋体" w:cs="宋体" w:eastAsia="宋体"/>
                <w:sz w:val="21"/>
              </w:rPr>
              <w:t>铜管、托盘架</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rFonts w:ascii="宋体" w:hAnsi="宋体" w:cs="宋体" w:eastAsia="宋体"/>
                <w:sz w:val="21"/>
              </w:rPr>
              <w:t>壁挂机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w:t>
            </w:r>
            <w:r>
              <w:rPr>
                <w:rFonts w:ascii="宋体" w:hAnsi="宋体" w:cs="宋体" w:eastAsia="宋体"/>
                <w:sz w:val="21"/>
              </w:rPr>
              <w:t>1.5匹变频冷暖</w:t>
            </w:r>
            <w:r>
              <w:rPr>
                <w:rFonts w:ascii="宋体" w:hAnsi="宋体" w:cs="宋体" w:eastAsia="宋体"/>
                <w:sz w:val="21"/>
              </w:rPr>
              <w:t>；</w:t>
            </w:r>
          </w:p>
          <w:p>
            <w:pPr>
              <w:pStyle w:val="null3"/>
              <w:jc w:val="left"/>
            </w:pPr>
            <w:r>
              <w:rPr>
                <w:rFonts w:ascii="宋体" w:hAnsi="宋体" w:cs="宋体" w:eastAsia="宋体"/>
                <w:sz w:val="21"/>
              </w:rPr>
              <w:t>2.二级能效及以上</w:t>
            </w:r>
            <w:r>
              <w:rPr>
                <w:rFonts w:ascii="宋体" w:hAnsi="宋体" w:cs="宋体" w:eastAsia="宋体"/>
                <w:sz w:val="21"/>
              </w:rPr>
              <w:t>；</w:t>
            </w:r>
          </w:p>
          <w:p>
            <w:pPr>
              <w:pStyle w:val="null3"/>
              <w:jc w:val="left"/>
            </w:pPr>
            <w:r>
              <w:rPr>
                <w:rFonts w:ascii="宋体" w:hAnsi="宋体" w:cs="宋体" w:eastAsia="宋体"/>
                <w:sz w:val="21"/>
              </w:rPr>
              <w:t>3.含安装及</w:t>
            </w:r>
            <w:r>
              <w:rPr>
                <w:rFonts w:ascii="宋体" w:hAnsi="宋体" w:cs="宋体" w:eastAsia="宋体"/>
                <w:sz w:val="22"/>
              </w:rPr>
              <w:t>≥</w:t>
            </w:r>
            <w:r>
              <w:rPr>
                <w:rFonts w:ascii="宋体" w:hAnsi="宋体" w:cs="宋体" w:eastAsia="宋体"/>
                <w:sz w:val="21"/>
              </w:rPr>
              <w:t>15</w:t>
            </w:r>
            <w:r>
              <w:rPr>
                <w:rFonts w:ascii="calibri" w:hAnsi="calibri" w:cs="calibri" w:eastAsia="calibri"/>
                <w:sz w:val="21"/>
              </w:rPr>
              <w:t xml:space="preserve"> </w:t>
            </w:r>
            <w:r>
              <w:rPr>
                <w:rFonts w:ascii="宋体" w:hAnsi="宋体" w:cs="宋体" w:eastAsia="宋体"/>
                <w:sz w:val="21"/>
              </w:rPr>
              <w:t>m</w:t>
            </w:r>
            <w:r>
              <w:rPr>
                <w:rFonts w:ascii="宋体" w:hAnsi="宋体" w:cs="宋体" w:eastAsia="宋体"/>
                <w:sz w:val="21"/>
              </w:rPr>
              <w:t>铜管、铁架</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风管机</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w:t>
            </w:r>
            <w:r>
              <w:rPr>
                <w:rFonts w:ascii="宋体" w:hAnsi="宋体" w:cs="宋体" w:eastAsia="宋体"/>
                <w:sz w:val="21"/>
              </w:rPr>
              <w:t>1.5匹变频冷暖</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4台</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线控器</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空调配套</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4个</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进出风口</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长度</w:t>
            </w:r>
            <w:r>
              <w:rPr>
                <w:rFonts w:ascii="宋体" w:hAnsi="宋体" w:cs="宋体" w:eastAsia="宋体"/>
                <w:sz w:val="21"/>
              </w:rPr>
              <w:t>150cm以内</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4套</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风管</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单面彩钢</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47</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风管机材料</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4台风管机铜管等辅材</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1项</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48</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辅材</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含强电、音视频线材、以太网络的所有主材和辅材，超五类以上</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1项</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49</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线路改造</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根据工作坊的使用需求对功能区进行划分，进行弱电、强电线路改造，包含拆除</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1项</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录音制作实训服务</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1.提供完全真实、可有效互动的定制化创学交替录音制作服务</w:t>
            </w:r>
            <w:r>
              <w:rPr>
                <w:rFonts w:ascii="宋体" w:hAnsi="宋体" w:cs="宋体" w:eastAsia="宋体"/>
                <w:sz w:val="21"/>
              </w:rPr>
              <w:t>；</w:t>
            </w:r>
            <w:r>
              <w:rPr>
                <w:rFonts w:ascii="宋体" w:hAnsi="宋体" w:cs="宋体" w:eastAsia="宋体"/>
                <w:sz w:val="22"/>
              </w:rPr>
              <w:t>2.实现制作内容与录音实训无缝对接，融入专业的真实录音环境、录音过程、后期标准化制作等实训制作专业元素，在录音的音响效果、混响系数、本底噪音、声响均匀度等方面为工作坊提供专业的录音创作环境</w:t>
            </w:r>
            <w:r>
              <w:rPr>
                <w:rFonts w:ascii="宋体" w:hAnsi="宋体" w:cs="宋体" w:eastAsia="宋体"/>
                <w:sz w:val="21"/>
              </w:rPr>
              <w:t>；</w:t>
            </w:r>
          </w:p>
          <w:p>
            <w:pPr>
              <w:pStyle w:val="null3"/>
              <w:jc w:val="left"/>
            </w:pPr>
            <w:r>
              <w:rPr>
                <w:rFonts w:ascii="宋体" w:hAnsi="宋体" w:cs="宋体" w:eastAsia="宋体"/>
                <w:sz w:val="22"/>
              </w:rPr>
              <w:t>3.使参与制作的人员在校内即可在隔音、专业、宜人的条件下顺利完成录音制作,满足专业声学标准和后期录音效果的质量要求</w:t>
            </w:r>
            <w:r>
              <w:rPr>
                <w:rFonts w:ascii="宋体" w:hAnsi="宋体" w:cs="宋体" w:eastAsia="宋体"/>
                <w:sz w:val="21"/>
              </w:rPr>
              <w:t>。</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1项</w:t>
            </w:r>
          </w:p>
        </w:tc>
      </w:tr>
      <w:tr>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传播工作坊运营服务</w:t>
            </w:r>
          </w:p>
        </w:tc>
        <w:tc>
          <w:tcPr>
            <w:tcW w:type="dxa" w:w="8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1.提供完全真实、可有效互动的定制化创学交替传播运营制作服务，满足运营的深度交互、现场实景与虚拟融合的传播制作要求</w:t>
            </w:r>
            <w:r>
              <w:rPr>
                <w:rFonts w:ascii="宋体" w:hAnsi="宋体" w:cs="宋体" w:eastAsia="宋体"/>
                <w:sz w:val="21"/>
              </w:rPr>
              <w:t>；</w:t>
            </w:r>
          </w:p>
          <w:p>
            <w:pPr>
              <w:pStyle w:val="null3"/>
              <w:jc w:val="left"/>
            </w:pPr>
            <w:r>
              <w:rPr>
                <w:rFonts w:ascii="宋体" w:hAnsi="宋体" w:cs="宋体" w:eastAsia="宋体"/>
                <w:sz w:val="21"/>
              </w:rPr>
              <w:t>2.通过提供真实的运营环境，支持工作坊根据不同的运营策略实现灵活的多组合研讨，以增加运营的趣味性和活跃度</w:t>
            </w:r>
            <w:r>
              <w:rPr>
                <w:rFonts w:ascii="宋体" w:hAnsi="宋体" w:cs="宋体" w:eastAsia="宋体"/>
                <w:sz w:val="21"/>
              </w:rPr>
              <w:t>；</w:t>
            </w:r>
          </w:p>
          <w:p>
            <w:pPr>
              <w:pStyle w:val="null3"/>
              <w:jc w:val="left"/>
            </w:pPr>
            <w:r>
              <w:rPr>
                <w:rFonts w:ascii="宋体" w:hAnsi="宋体" w:cs="宋体" w:eastAsia="宋体"/>
                <w:sz w:val="21"/>
              </w:rPr>
              <w:t>3.环境要考虑令人舒适的视觉效果，要能与工作坊运营融为一体，满足多模式运营交互的需要</w:t>
            </w:r>
            <w:r>
              <w:rPr>
                <w:rFonts w:ascii="宋体" w:hAnsi="宋体" w:cs="宋体" w:eastAsia="宋体"/>
                <w:sz w:val="21"/>
              </w:rPr>
              <w:t>；</w:t>
            </w:r>
          </w:p>
          <w:p>
            <w:pPr>
              <w:pStyle w:val="null3"/>
              <w:jc w:val="left"/>
            </w:pPr>
            <w:r>
              <w:rPr>
                <w:rFonts w:ascii="宋体" w:hAnsi="宋体" w:cs="宋体" w:eastAsia="宋体"/>
                <w:sz w:val="21"/>
              </w:rPr>
              <w:t>4.使参与制作的人员</w:t>
            </w:r>
            <w:r>
              <w:rPr>
                <w:rFonts w:ascii="宋体" w:hAnsi="宋体" w:cs="宋体" w:eastAsia="宋体"/>
                <w:sz w:val="22"/>
              </w:rPr>
              <w:t>在校内即可</w:t>
            </w:r>
            <w:r>
              <w:rPr>
                <w:rFonts w:ascii="宋体" w:hAnsi="宋体" w:cs="宋体" w:eastAsia="宋体"/>
                <w:sz w:val="21"/>
              </w:rPr>
              <w:t>在专业、宜人的条件下完成媒体制作</w:t>
            </w:r>
            <w:r>
              <w:rPr>
                <w:rFonts w:ascii="宋体" w:hAnsi="宋体" w:cs="宋体" w:eastAsia="宋体"/>
                <w:sz w:val="21"/>
              </w:rPr>
              <w:t>,满足传播后期制作和运营的效果要求。</w:t>
            </w:r>
          </w:p>
        </w:tc>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1项</w:t>
            </w:r>
          </w:p>
        </w:tc>
      </w:tr>
    </w:tbl>
    <w:p>
      <w:pPr>
        <w:pStyle w:val="null3"/>
        <w:jc w:val="both"/>
      </w:pPr>
      <w:r>
        <w:rPr>
          <w:rFonts w:ascii="宋体" w:hAnsi="宋体" w:cs="宋体" w:eastAsia="宋体"/>
          <w:b/>
          <w:sz w:val="24"/>
        </w:rPr>
        <w:t>注：</w:t>
      </w:r>
    </w:p>
    <w:p>
      <w:pPr>
        <w:pStyle w:val="null3"/>
        <w:jc w:val="both"/>
      </w:pPr>
      <w:r>
        <w:rPr>
          <w:rFonts w:ascii="宋体" w:hAnsi="宋体" w:cs="宋体" w:eastAsia="宋体"/>
          <w:b/>
          <w:sz w:val="24"/>
        </w:rPr>
        <w:t>1、本章技术规格要求中未作出大于、小于等幅度表述的尺寸、重量、体积等内容的，允许在规定的数值存在±1%的偏离。</w:t>
      </w:r>
    </w:p>
    <w:p>
      <w:pPr>
        <w:pStyle w:val="null3"/>
        <w:jc w:val="both"/>
      </w:pPr>
      <w:r>
        <w:rPr>
          <w:rFonts w:ascii="宋体" w:hAnsi="宋体" w:cs="宋体" w:eastAsia="宋体"/>
          <w:sz w:val="24"/>
        </w:rPr>
        <w:t>2、合同签订前采购人有权要求中标人对招标文件中的各项技术条款进行复核查验，方式不限于相关证明材料原件、实物展示等，中标人需予以配合，否则采购人有权终止合同。</w:t>
      </w:r>
    </w:p>
    <w:p>
      <w:pPr>
        <w:pStyle w:val="null3"/>
        <w:jc w:val="both"/>
        <w:outlineLvl w:val="2"/>
      </w:pPr>
      <w:r>
        <w:rPr>
          <w:b/>
          <w:sz w:val="28"/>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福建师范大学采购人指定地点</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安装调试并经采购人验收合格后交付使用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1、期次1，说明：采购人按招标文件、中标人投标文件及合同要求组织验收，具体详见本章其他商务要求中“10、验收要求”。</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1、自货物交付验收合格，安装调试无任何质量问题，且收到中标人开具的增值税专用发票后，达到付款条件起30日内，支付合同总金额的100.00%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应向采购人缴纳合同总金额的5%作为履约保证金（本项目为非专门面向中小企业的政府采购项目，若本项目中标人为中小微企业（须提供声明函），缴纳履约保证金的金额为合同总金额3%），该履约保证金于验收合格满两年后且中标人无违约前提下无息退还。</w:t>
            </w:r>
          </w:p>
        </w:tc>
      </w:tr>
    </w:tbl>
    <w:p>
      <w:pPr>
        <w:pStyle w:val="null3"/>
        <w:jc w:val="left"/>
      </w:pPr>
      <w:r>
        <w:rPr/>
        <w:t>其他商务要求</w:t>
      </w:r>
    </w:p>
    <w:p>
      <w:pPr>
        <w:pStyle w:val="null3"/>
        <w:ind w:firstLine="480"/>
        <w:jc w:val="left"/>
      </w:pPr>
      <w:r>
        <w:rPr>
          <w:rFonts w:ascii="宋体" w:hAnsi="宋体" w:cs="宋体" w:eastAsia="宋体"/>
          <w:sz w:val="24"/>
        </w:rPr>
        <w:t>★8、货物包装、运输要求</w:t>
      </w:r>
    </w:p>
    <w:p>
      <w:pPr>
        <w:pStyle w:val="null3"/>
        <w:ind w:firstLine="480"/>
        <w:jc w:val="both"/>
      </w:pPr>
      <w:r>
        <w:rPr>
          <w:rFonts w:ascii="宋体" w:hAnsi="宋体" w:cs="宋体" w:eastAsia="宋体"/>
          <w:sz w:val="24"/>
        </w:rPr>
        <w:t>（</w:t>
      </w:r>
      <w:r>
        <w:rPr>
          <w:rFonts w:ascii="宋体" w:hAnsi="宋体" w:cs="宋体" w:eastAsia="宋体"/>
          <w:sz w:val="24"/>
        </w:rPr>
        <w:t>1）包装：货物交货时应按国家有关标准要求进行包装。本项目中如涉及商品包装和快递包装的，其包装需求标准应不低于《关于印发〈商品包装政府采购需求标准(试行)〉、〈快递包装政府采购需求标准(试行)〉的通知》（财办库〔2020〕 123号）规定的包装要求。</w:t>
      </w:r>
    </w:p>
    <w:p>
      <w:pPr>
        <w:pStyle w:val="null3"/>
        <w:ind w:firstLine="480"/>
        <w:jc w:val="both"/>
      </w:pPr>
      <w:r>
        <w:rPr>
          <w:rFonts w:ascii="宋体" w:hAnsi="宋体" w:cs="宋体" w:eastAsia="宋体"/>
          <w:sz w:val="24"/>
        </w:rPr>
        <w:t>（</w:t>
      </w:r>
      <w:r>
        <w:rPr>
          <w:rFonts w:ascii="宋体" w:hAnsi="宋体" w:cs="宋体" w:eastAsia="宋体"/>
          <w:sz w:val="24"/>
        </w:rPr>
        <w:t>2）方式：包装必须与运输方式相适应，包装方式的确定及包装费用均由中标人负责；由于不适当的包装而造成货物在运输过程中有任何损坏由中标人负责。</w:t>
      </w:r>
    </w:p>
    <w:p>
      <w:pPr>
        <w:pStyle w:val="null3"/>
        <w:ind w:firstLine="480"/>
        <w:jc w:val="both"/>
      </w:pPr>
      <w:r>
        <w:rPr>
          <w:rFonts w:ascii="宋体" w:hAnsi="宋体" w:cs="宋体" w:eastAsia="宋体"/>
          <w:sz w:val="24"/>
        </w:rPr>
        <w:t>注：包装应足以承受整个过程中的运输、转运、装卸、储存等，充分考虑到运输途中的各种情况</w:t>
      </w:r>
      <w:r>
        <w:rPr>
          <w:rFonts w:ascii="宋体" w:hAnsi="宋体" w:cs="宋体" w:eastAsia="宋体"/>
          <w:sz w:val="24"/>
        </w:rPr>
        <w:t>(如暴露于恶劣气候等)和项目所在地的气候特点，以及露天存放的需要。</w:t>
      </w:r>
    </w:p>
    <w:p>
      <w:pPr>
        <w:pStyle w:val="null3"/>
        <w:ind w:firstLine="480"/>
        <w:jc w:val="both"/>
      </w:pPr>
      <w:r>
        <w:rPr>
          <w:rFonts w:ascii="宋体" w:hAnsi="宋体" w:cs="宋体" w:eastAsia="宋体"/>
          <w:sz w:val="24"/>
        </w:rPr>
        <w:t>★9、安装、调试、培训</w:t>
      </w:r>
    </w:p>
    <w:p>
      <w:pPr>
        <w:pStyle w:val="null3"/>
        <w:ind w:firstLine="480"/>
        <w:jc w:val="both"/>
      </w:pPr>
      <w:r>
        <w:rPr>
          <w:rFonts w:ascii="宋体" w:hAnsi="宋体" w:cs="宋体" w:eastAsia="宋体"/>
          <w:sz w:val="24"/>
        </w:rPr>
        <w:t>（</w:t>
      </w:r>
      <w:r>
        <w:rPr>
          <w:rFonts w:ascii="宋体" w:hAnsi="宋体" w:cs="宋体" w:eastAsia="宋体"/>
          <w:sz w:val="24"/>
        </w:rPr>
        <w:t>1）由中标人负责将设备按签订合同的具体数量、具体地点运送到最终目的地，中标人应在接到采购人通知后在规定的时间内负责派技术人员到现场进行安装、检验、调试，并负责调试至验收合格交付采购人使用，其费用包含在投标价中。</w:t>
      </w:r>
    </w:p>
    <w:p>
      <w:pPr>
        <w:pStyle w:val="null3"/>
        <w:ind w:firstLine="480"/>
        <w:jc w:val="both"/>
      </w:pPr>
      <w:r>
        <w:rPr>
          <w:rFonts w:ascii="宋体" w:hAnsi="宋体" w:cs="宋体" w:eastAsia="宋体"/>
          <w:sz w:val="24"/>
        </w:rPr>
        <w:t>（</w:t>
      </w:r>
      <w:r>
        <w:rPr>
          <w:rFonts w:ascii="宋体" w:hAnsi="宋体" w:cs="宋体" w:eastAsia="宋体"/>
          <w:sz w:val="24"/>
        </w:rPr>
        <w:t>2）中标人应根据设备特点，免费对采购人技术人员、管理人员进行操作、维修、保养等方面的专业培训，直至能独立操作。中标人委派的专业技术人员所需费用均由中标人承担。提供现场培训，可根据用户需求举办不定期培训，帮助用户提高日常基本维护技能和系统的操作、管理满足工作的需要。</w:t>
      </w:r>
    </w:p>
    <w:p>
      <w:pPr>
        <w:pStyle w:val="null3"/>
        <w:ind w:firstLine="480"/>
        <w:jc w:val="both"/>
      </w:pPr>
      <w:r>
        <w:rPr>
          <w:rFonts w:ascii="宋体" w:hAnsi="宋体" w:cs="宋体" w:eastAsia="宋体"/>
          <w:sz w:val="24"/>
        </w:rPr>
        <w:t>★10、验收要求</w:t>
      </w:r>
    </w:p>
    <w:p>
      <w:pPr>
        <w:pStyle w:val="null3"/>
        <w:ind w:firstLine="480"/>
        <w:jc w:val="both"/>
      </w:pPr>
      <w:r>
        <w:rPr>
          <w:rFonts w:ascii="宋体" w:hAnsi="宋体" w:cs="宋体" w:eastAsia="宋体"/>
          <w:sz w:val="24"/>
        </w:rPr>
        <w:t>（</w:t>
      </w:r>
      <w:r>
        <w:rPr>
          <w:rFonts w:ascii="宋体" w:hAnsi="宋体" w:cs="宋体" w:eastAsia="宋体"/>
          <w:sz w:val="24"/>
        </w:rPr>
        <w:t>1）采购人最终用户负责货物清点和验收。中标人所提供的货物安装调试完成并且运行稳定后，采购人最终用户必须按本合同所约定的货物清单及要求对货物的品 牌、外观、规格、数量、配件及安装调试后的使用性能、运行状况及其他进行验收，中标人必须在验收现场提供必要的技术支持。</w:t>
      </w:r>
    </w:p>
    <w:p>
      <w:pPr>
        <w:pStyle w:val="null3"/>
        <w:ind w:firstLine="480"/>
        <w:jc w:val="both"/>
      </w:pPr>
      <w:r>
        <w:rPr>
          <w:rFonts w:ascii="宋体" w:hAnsi="宋体" w:cs="宋体" w:eastAsia="宋体"/>
          <w:sz w:val="24"/>
        </w:rPr>
        <w:t>（</w:t>
      </w:r>
      <w:r>
        <w:rPr>
          <w:rFonts w:ascii="宋体" w:hAnsi="宋体" w:cs="宋体" w:eastAsia="宋体"/>
          <w:sz w:val="24"/>
        </w:rPr>
        <w:t>2）对于特殊或需依据检测结果做出结论的项目应邀请国家认可的质量检测机构或部门参与验收。</w:t>
      </w:r>
    </w:p>
    <w:p>
      <w:pPr>
        <w:pStyle w:val="null3"/>
        <w:ind w:firstLine="480"/>
        <w:jc w:val="both"/>
      </w:pPr>
      <w:r>
        <w:rPr>
          <w:rFonts w:ascii="宋体" w:hAnsi="宋体" w:cs="宋体" w:eastAsia="宋体"/>
          <w:sz w:val="24"/>
        </w:rPr>
        <w:t>（</w:t>
      </w:r>
      <w:r>
        <w:rPr>
          <w:rFonts w:ascii="宋体" w:hAnsi="宋体" w:cs="宋体" w:eastAsia="宋体"/>
          <w:sz w:val="24"/>
        </w:rPr>
        <w:t>3）验收结果经甲乙双方确认后，甲乙双方代表必须按《福建师范大学货物与服务采购验收单》上规定的项目对照本合同填好验收结果并签名，采购人最终用户加盖单位公章后，提交相关主管部门备案。</w:t>
      </w:r>
    </w:p>
    <w:p>
      <w:pPr>
        <w:pStyle w:val="null3"/>
        <w:ind w:firstLine="480"/>
        <w:jc w:val="both"/>
      </w:pPr>
      <w:r>
        <w:rPr>
          <w:rFonts w:ascii="宋体" w:hAnsi="宋体" w:cs="宋体" w:eastAsia="宋体"/>
          <w:sz w:val="24"/>
        </w:rPr>
        <w:t>（</w:t>
      </w:r>
      <w:r>
        <w:rPr>
          <w:rFonts w:ascii="宋体" w:hAnsi="宋体" w:cs="宋体" w:eastAsia="宋体"/>
          <w:sz w:val="24"/>
        </w:rPr>
        <w:t>4）如货物在质量保证期内被证明存在缺陷，包括潜在的缺陷或使用不合适的材料，采购人有权凭有关证明文件向中标人提出索赔。</w:t>
      </w:r>
    </w:p>
    <w:p>
      <w:pPr>
        <w:pStyle w:val="null3"/>
        <w:ind w:firstLine="480"/>
        <w:jc w:val="both"/>
      </w:pPr>
      <w:r>
        <w:rPr>
          <w:rFonts w:ascii="宋体" w:hAnsi="宋体" w:cs="宋体" w:eastAsia="宋体"/>
          <w:sz w:val="24"/>
        </w:rPr>
        <w:t>（</w:t>
      </w:r>
      <w:r>
        <w:rPr>
          <w:rFonts w:ascii="宋体" w:hAnsi="宋体" w:cs="宋体" w:eastAsia="宋体"/>
          <w:sz w:val="24"/>
        </w:rPr>
        <w:t>5）异议期：货物验收后10个工作日内采购人对货物有异议的，中标人应在2个工作日内负责解决，否则视为中标人根本违约。</w:t>
      </w:r>
    </w:p>
    <w:p>
      <w:pPr>
        <w:pStyle w:val="null3"/>
        <w:ind w:firstLine="480"/>
        <w:jc w:val="both"/>
      </w:pPr>
      <w:r>
        <w:rPr>
          <w:rFonts w:ascii="宋体" w:hAnsi="宋体" w:cs="宋体" w:eastAsia="宋体"/>
          <w:sz w:val="24"/>
        </w:rPr>
        <w:t>★11、技术资料</w:t>
      </w:r>
    </w:p>
    <w:p>
      <w:pPr>
        <w:pStyle w:val="null3"/>
        <w:ind w:firstLine="480"/>
        <w:jc w:val="both"/>
      </w:pPr>
      <w:r>
        <w:rPr>
          <w:rFonts w:ascii="宋体" w:hAnsi="宋体" w:cs="宋体" w:eastAsia="宋体"/>
          <w:sz w:val="24"/>
        </w:rPr>
        <w:t>中标后应提供的技术资料（含全套中文安装、操作和维护使用说明书，软件免费更新，其费用应包括在投标报价内）：</w:t>
      </w:r>
    </w:p>
    <w:p>
      <w:pPr>
        <w:pStyle w:val="null3"/>
        <w:ind w:firstLine="480"/>
        <w:jc w:val="both"/>
      </w:pPr>
      <w:r>
        <w:rPr>
          <w:rFonts w:ascii="宋体" w:hAnsi="宋体" w:cs="宋体" w:eastAsia="宋体"/>
          <w:sz w:val="24"/>
        </w:rPr>
        <w:t>产品技术说明书；</w:t>
      </w:r>
    </w:p>
    <w:p>
      <w:pPr>
        <w:pStyle w:val="null3"/>
        <w:ind w:firstLine="480"/>
        <w:jc w:val="both"/>
      </w:pPr>
      <w:r>
        <w:rPr>
          <w:rFonts w:ascii="宋体" w:hAnsi="宋体" w:cs="宋体" w:eastAsia="宋体"/>
          <w:sz w:val="24"/>
        </w:rPr>
        <w:t>安装手册（含所需的软件安装序列号、光盘）；</w:t>
      </w:r>
    </w:p>
    <w:p>
      <w:pPr>
        <w:pStyle w:val="null3"/>
        <w:ind w:firstLine="480"/>
        <w:jc w:val="both"/>
      </w:pPr>
      <w:r>
        <w:rPr>
          <w:rFonts w:ascii="宋体" w:hAnsi="宋体" w:cs="宋体" w:eastAsia="宋体"/>
          <w:sz w:val="24"/>
        </w:rPr>
        <w:t>操作手册；</w:t>
      </w:r>
    </w:p>
    <w:p>
      <w:pPr>
        <w:pStyle w:val="null3"/>
        <w:ind w:firstLine="480"/>
        <w:jc w:val="both"/>
      </w:pPr>
      <w:r>
        <w:rPr>
          <w:rFonts w:ascii="宋体" w:hAnsi="宋体" w:cs="宋体" w:eastAsia="宋体"/>
          <w:sz w:val="24"/>
        </w:rPr>
        <w:t>维修手册（含设备线路图）；</w:t>
      </w:r>
    </w:p>
    <w:p>
      <w:pPr>
        <w:pStyle w:val="null3"/>
        <w:ind w:firstLine="480"/>
        <w:jc w:val="both"/>
      </w:pPr>
      <w:r>
        <w:rPr>
          <w:rFonts w:ascii="宋体" w:hAnsi="宋体" w:cs="宋体" w:eastAsia="宋体"/>
          <w:sz w:val="24"/>
        </w:rPr>
        <w:t>出厂明细表（装箱单）；</w:t>
      </w:r>
    </w:p>
    <w:p>
      <w:pPr>
        <w:pStyle w:val="null3"/>
        <w:ind w:firstLine="480"/>
        <w:jc w:val="both"/>
      </w:pPr>
      <w:r>
        <w:rPr>
          <w:rFonts w:ascii="宋体" w:hAnsi="宋体" w:cs="宋体" w:eastAsia="宋体"/>
          <w:sz w:val="24"/>
        </w:rPr>
        <w:t>产品技术标准（含验收标准）和测试方法；</w:t>
      </w:r>
    </w:p>
    <w:p>
      <w:pPr>
        <w:pStyle w:val="null3"/>
        <w:ind w:firstLine="480"/>
        <w:jc w:val="both"/>
      </w:pPr>
      <w:r>
        <w:rPr>
          <w:rFonts w:ascii="宋体" w:hAnsi="宋体" w:cs="宋体" w:eastAsia="宋体"/>
          <w:sz w:val="24"/>
        </w:rPr>
        <w:t>出厂检验报告、质量认证书和合格证书；</w:t>
      </w:r>
    </w:p>
    <w:p>
      <w:pPr>
        <w:pStyle w:val="null3"/>
        <w:ind w:firstLine="480"/>
        <w:jc w:val="both"/>
      </w:pPr>
      <w:r>
        <w:rPr>
          <w:rFonts w:ascii="宋体" w:hAnsi="宋体" w:cs="宋体" w:eastAsia="宋体"/>
          <w:sz w:val="24"/>
        </w:rPr>
        <w:t>合同中规定的其他资料。</w:t>
      </w:r>
    </w:p>
    <w:p>
      <w:pPr>
        <w:pStyle w:val="null3"/>
        <w:ind w:firstLine="480"/>
        <w:jc w:val="both"/>
      </w:pPr>
      <w:r>
        <w:rPr>
          <w:rFonts w:ascii="宋体" w:hAnsi="宋体" w:cs="宋体" w:eastAsia="宋体"/>
          <w:sz w:val="24"/>
        </w:rPr>
        <w:t>★12、售后服务：</w:t>
      </w:r>
    </w:p>
    <w:p>
      <w:pPr>
        <w:pStyle w:val="null3"/>
        <w:ind w:firstLine="480"/>
        <w:jc w:val="both"/>
      </w:pPr>
      <w:r>
        <w:rPr>
          <w:rFonts w:ascii="宋体" w:hAnsi="宋体" w:cs="宋体" w:eastAsia="宋体"/>
          <w:sz w:val="24"/>
        </w:rPr>
        <w:t>12.1中标人需对所提供货物免费保修期≥24个月(技术参数有要求或具体货物及配件如厂家、国家有更长质保期规定的从其规定)，免费保修期自验收签名之日起计算。保修期内，须按合同条款提供免费服务，非因操作不当造成要更换的零配件及设备由中标人负责包修、包换。免费保修期满前1个月内中标人应负责对设备进行一次免费全面检查，如发现潜在问题，应负责排除，保证设备正常运行。</w:t>
      </w:r>
    </w:p>
    <w:p>
      <w:pPr>
        <w:pStyle w:val="null3"/>
        <w:ind w:firstLine="480"/>
        <w:jc w:val="both"/>
      </w:pPr>
      <w:r>
        <w:rPr>
          <w:rFonts w:ascii="宋体" w:hAnsi="宋体" w:cs="宋体" w:eastAsia="宋体"/>
          <w:sz w:val="24"/>
        </w:rPr>
        <w:t>12.2在免费保修期内设备运行发生故障时中标人在接到采购人故障通知后2小时内响应，并在24小时内派工程师到达现场，免费负责修理或更换有缺陷的零部件或整机，并及时填写维修报告(包括故障原因、处理情况及采购人意见等)报采购人备案，如72小时内无法修复的，中标人应提供备品供采购人使用。在免费保修期一年内出现属产品质量问题，采购人则有权要求免费更换整机，更换的免费保修期从更换之日起相应顺延。</w:t>
      </w:r>
    </w:p>
    <w:p>
      <w:pPr>
        <w:pStyle w:val="null3"/>
        <w:ind w:firstLine="480"/>
        <w:jc w:val="both"/>
      </w:pPr>
      <w:r>
        <w:rPr>
          <w:rFonts w:ascii="宋体" w:hAnsi="宋体" w:cs="宋体" w:eastAsia="宋体"/>
          <w:sz w:val="24"/>
        </w:rPr>
        <w:t>12.3免费保修期结束后,中标人应在设备使用地区指定有维修能力的机构对设备在必要时进行定期维护和修理,可合理收取维修成本费,更换配件时只能收配件成本费。</w:t>
      </w:r>
    </w:p>
    <w:p>
      <w:pPr>
        <w:pStyle w:val="null3"/>
        <w:ind w:firstLine="480"/>
        <w:jc w:val="both"/>
      </w:pPr>
      <w:r>
        <w:rPr>
          <w:rFonts w:ascii="宋体" w:hAnsi="宋体" w:cs="宋体" w:eastAsia="宋体"/>
          <w:sz w:val="24"/>
        </w:rPr>
        <w:t>12.4各投标人可视自身能力在投标文件中提供更优、更合理的质保期和售后服务承诺。</w:t>
      </w:r>
    </w:p>
    <w:p>
      <w:pPr>
        <w:pStyle w:val="null3"/>
        <w:ind w:firstLine="480"/>
        <w:jc w:val="both"/>
      </w:pPr>
      <w:r>
        <w:rPr>
          <w:rFonts w:ascii="宋体" w:hAnsi="宋体" w:cs="宋体" w:eastAsia="宋体"/>
          <w:sz w:val="24"/>
        </w:rPr>
        <w:t>★13、违约责任</w:t>
      </w:r>
    </w:p>
    <w:p>
      <w:pPr>
        <w:pStyle w:val="null3"/>
        <w:ind w:firstLine="480"/>
        <w:jc w:val="both"/>
      </w:pPr>
      <w:r>
        <w:rPr>
          <w:rFonts w:ascii="宋体" w:hAnsi="宋体" w:cs="宋体" w:eastAsia="宋体"/>
          <w:sz w:val="24"/>
        </w:rPr>
        <w:t>（</w:t>
      </w:r>
      <w:r>
        <w:rPr>
          <w:rFonts w:ascii="宋体" w:hAnsi="宋体" w:cs="宋体" w:eastAsia="宋体"/>
          <w:sz w:val="24"/>
        </w:rPr>
        <w:t>1）采购人在中标人将合同清单上的货物运达指 定地点15个工作日后无正当理由不接收的，或不及时验收的，中标人有权按规定提请有关部门依法处理，并根据处理结果依法由采购人赔偿中标人损失。</w:t>
      </w:r>
    </w:p>
    <w:p>
      <w:pPr>
        <w:pStyle w:val="null3"/>
        <w:ind w:firstLine="480"/>
        <w:jc w:val="both"/>
      </w:pPr>
      <w:r>
        <w:rPr>
          <w:rFonts w:ascii="宋体" w:hAnsi="宋体" w:cs="宋体" w:eastAsia="宋体"/>
          <w:sz w:val="24"/>
        </w:rPr>
        <w:t>（</w:t>
      </w:r>
      <w:r>
        <w:rPr>
          <w:rFonts w:ascii="宋体" w:hAnsi="宋体" w:cs="宋体" w:eastAsia="宋体"/>
          <w:sz w:val="24"/>
        </w:rPr>
        <w:t>2）中标人所交货物不符合本合同要求的，采购人有权拒收；同时，中标人应向采购人赔偿该合同款总额30%的违约金，且涉及到的部分合同条款采购人有权终止履行。</w:t>
      </w:r>
    </w:p>
    <w:p>
      <w:pPr>
        <w:pStyle w:val="null3"/>
        <w:ind w:firstLine="480"/>
        <w:jc w:val="both"/>
      </w:pPr>
      <w:r>
        <w:rPr>
          <w:rFonts w:ascii="宋体" w:hAnsi="宋体" w:cs="宋体" w:eastAsia="宋体"/>
          <w:sz w:val="24"/>
        </w:rPr>
        <w:t>（</w:t>
      </w:r>
      <w:r>
        <w:rPr>
          <w:rFonts w:ascii="宋体" w:hAnsi="宋体" w:cs="宋体" w:eastAsia="宋体"/>
          <w:sz w:val="24"/>
        </w:rPr>
        <w:t>3）中标人不能按时交付货物的，每逾期1日，应按该合同款总额3‰的标准向采购人支付日违约金，逾期超过15日的，采购人有权单方解除本合同，中标人除了应退还已收取的全部货款外，同时中标人还应向采购人偿付该合同款总额30%的违约金。</w:t>
      </w:r>
    </w:p>
    <w:p>
      <w:pPr>
        <w:pStyle w:val="null3"/>
        <w:ind w:firstLine="480"/>
        <w:jc w:val="both"/>
      </w:pPr>
      <w:r>
        <w:rPr>
          <w:rFonts w:ascii="宋体" w:hAnsi="宋体" w:cs="宋体" w:eastAsia="宋体"/>
          <w:sz w:val="24"/>
        </w:rPr>
        <w:t>（</w:t>
      </w:r>
      <w:r>
        <w:rPr>
          <w:rFonts w:ascii="宋体" w:hAnsi="宋体" w:cs="宋体" w:eastAsia="宋体"/>
          <w:sz w:val="24"/>
        </w:rPr>
        <w:t>4）中标人未经采购人同意单方面终止合同的，中标人除了应向采购人赔偿因合同终止导致的损失外，还应向采购人偿付该合同款总额30%的违约金。</w:t>
      </w:r>
    </w:p>
    <w:p>
      <w:pPr>
        <w:pStyle w:val="null3"/>
        <w:ind w:firstLine="480"/>
        <w:jc w:val="both"/>
      </w:pPr>
      <w:r>
        <w:rPr>
          <w:rFonts w:ascii="宋体" w:hAnsi="宋体" w:cs="宋体" w:eastAsia="宋体"/>
          <w:sz w:val="24"/>
        </w:rPr>
        <w:t>（</w:t>
      </w:r>
      <w:r>
        <w:rPr>
          <w:rFonts w:ascii="宋体" w:hAnsi="宋体" w:cs="宋体" w:eastAsia="宋体"/>
          <w:sz w:val="24"/>
        </w:rPr>
        <w:t>5）因中标人违约对采购人造成损失的赔偿金及合同约定的违约金均可由采购人从未支付的合同款或履约保证金中扣除。</w:t>
      </w:r>
    </w:p>
    <w:p>
      <w:pPr>
        <w:pStyle w:val="null3"/>
        <w:ind w:firstLine="480"/>
        <w:jc w:val="both"/>
      </w:pPr>
      <w:r>
        <w:rPr>
          <w:rFonts w:ascii="宋体" w:hAnsi="宋体" w:cs="宋体" w:eastAsia="宋体"/>
          <w:sz w:val="24"/>
        </w:rPr>
        <w:t>（</w:t>
      </w:r>
      <w:r>
        <w:rPr>
          <w:rFonts w:ascii="宋体" w:hAnsi="宋体" w:cs="宋体" w:eastAsia="宋体"/>
          <w:sz w:val="24"/>
        </w:rPr>
        <w:t>6）因采购人原因导致中标人未能按合同约定履行的，中标人可免于承担违约责任。</w:t>
      </w:r>
    </w:p>
    <w:p>
      <w:pPr>
        <w:pStyle w:val="null3"/>
        <w:ind w:firstLine="480"/>
        <w:jc w:val="both"/>
      </w:pPr>
      <w:r>
        <w:rPr>
          <w:rFonts w:ascii="宋体" w:hAnsi="宋体" w:cs="宋体" w:eastAsia="宋体"/>
          <w:sz w:val="24"/>
        </w:rPr>
        <w:t>★14、知识产权</w:t>
      </w:r>
    </w:p>
    <w:p>
      <w:pPr>
        <w:pStyle w:val="null3"/>
        <w:ind w:firstLine="480"/>
        <w:jc w:val="both"/>
      </w:pPr>
      <w:r>
        <w:rPr>
          <w:rFonts w:ascii="宋体" w:hAnsi="宋体" w:cs="宋体" w:eastAsia="宋体"/>
          <w:sz w:val="24"/>
        </w:rPr>
        <w:t>中标人提供的采购标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ind w:firstLine="480"/>
        <w:jc w:val="both"/>
      </w:pPr>
      <w:r>
        <w:rPr>
          <w:rFonts w:ascii="宋体" w:hAnsi="宋体" w:cs="宋体" w:eastAsia="宋体"/>
          <w:sz w:val="24"/>
        </w:rPr>
        <w:t>★15、其他要求</w:t>
      </w:r>
    </w:p>
    <w:p>
      <w:pPr>
        <w:pStyle w:val="null3"/>
        <w:ind w:firstLine="480"/>
        <w:jc w:val="both"/>
      </w:pPr>
      <w:r>
        <w:rPr>
          <w:rFonts w:ascii="宋体" w:hAnsi="宋体" w:cs="宋体" w:eastAsia="宋体"/>
          <w:sz w:val="24"/>
        </w:rPr>
        <w:t>15.1本项目中标人与采购人签订合同时须使用福建师范大学合同范本，具体下载地址：货物类http://zcc.fjnu.edu.cn/e1/af/c8852a188847/page.htm，合同范本各条款的详细内容要求请自行下载查看。</w:t>
      </w:r>
    </w:p>
    <w:p>
      <w:pPr>
        <w:pStyle w:val="null3"/>
        <w:ind w:firstLine="480"/>
        <w:jc w:val="both"/>
      </w:pPr>
      <w:r>
        <w:rPr>
          <w:rFonts w:ascii="宋体" w:hAnsi="宋体" w:cs="宋体" w:eastAsia="宋体"/>
          <w:sz w:val="24"/>
        </w:rPr>
        <w:t>15.2 中标人安装调试完毕后，采购人在规定期限内组织验收。若因采购人原因或不可抗力等因素导致的交付延迟，交付期可顺延。</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本招标文件其他未尽事宜，由采购人与中标人在采购合同中协商约定。</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(4)乙方完全遵守《中华人民共和国劳动合同法》有关规定和《中华人民共和国妇女权益保障法》中关于“劳动和社会保障权益”的有关要求。</w:t>
      </w:r>
    </w:p>
    <w:p>
      <w:pPr>
        <w:pStyle w:val="null3"/>
        <w:jc w:val="left"/>
      </w:pPr>
      <w:r>
        <w:rPr/>
        <w:t xml:space="preserve"> （5）其他供货要求：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r>
        <w:rPr/>
        <w:t xml:space="preserve"> 不邀请。 </w:t>
      </w:r>
      <w:r>
        <w:rPr/>
        <w:t xml:space="preserve"> 邀请，具体如下：</w:t>
      </w:r>
    </w:p>
    <w:p>
      <w:pPr>
        <w:pStyle w:val="null3"/>
        <w:jc w:val="left"/>
      </w:pPr>
      <w:r>
        <w:rPr/>
        <w:t>6.3本项目是否邀请专家参与验收：</w:t>
      </w:r>
    </w:p>
    <w:p>
      <w:pPr>
        <w:pStyle w:val="null3"/>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w:t>
      </w:r>
    </w:p>
    <w:p>
      <w:pPr>
        <w:pStyle w:val="null3"/>
        <w:jc w:val="left"/>
      </w:pPr>
      <w:r>
        <w:rPr/>
        <w:t>签订日期：</w:t>
      </w:r>
      <w:r>
        <w:rPr/>
        <w:t>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