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6E4E" w14:textId="77777777" w:rsidR="00846F99" w:rsidRDefault="00846F99" w:rsidP="00846F99">
      <w:pPr>
        <w:pStyle w:val="2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非外资企业或外资控股企业的书面声明</w:t>
      </w:r>
    </w:p>
    <w:p w14:paraId="389B4AC0" w14:textId="77777777" w:rsidR="00846F99" w:rsidRDefault="00846F99" w:rsidP="00846F99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44"/>
          <w:szCs w:val="44"/>
        </w:rPr>
        <w:t>非外资企业或外资控股企业的书面声明</w:t>
      </w:r>
    </w:p>
    <w:p w14:paraId="388F8C3B" w14:textId="77777777" w:rsidR="00846F99" w:rsidRDefault="00846F99" w:rsidP="00846F99">
      <w:pPr>
        <w:autoSpaceDE w:val="0"/>
        <w:autoSpaceDN w:val="0"/>
        <w:adjustRightInd w:val="0"/>
        <w:rPr>
          <w:rFonts w:ascii="宋体" w:hAnsi="宋体"/>
        </w:rPr>
      </w:pPr>
    </w:p>
    <w:p w14:paraId="7603942A" w14:textId="77777777" w:rsidR="00846F99" w:rsidRDefault="00846F99" w:rsidP="00846F99">
      <w:pPr>
        <w:spacing w:line="600" w:lineRule="exact"/>
        <w:rPr>
          <w:rFonts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  <w:u w:val="single"/>
        </w:rPr>
        <w:t>某单位</w:t>
      </w:r>
      <w:r>
        <w:rPr>
          <w:rFonts w:eastAsia="楷体_GB2312"/>
          <w:sz w:val="28"/>
          <w:szCs w:val="28"/>
        </w:rPr>
        <w:t>：</w:t>
      </w:r>
    </w:p>
    <w:p w14:paraId="0257FC35" w14:textId="77777777" w:rsidR="00846F99" w:rsidRDefault="00846F99" w:rsidP="00846F99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我方参加贵单位组织的（</w:t>
      </w:r>
      <w:r>
        <w:rPr>
          <w:rFonts w:hint="eastAsia"/>
          <w:sz w:val="28"/>
          <w:szCs w:val="28"/>
          <w:u w:val="single"/>
        </w:rPr>
        <w:t>项目编号、项目名称</w:t>
      </w:r>
      <w:r>
        <w:rPr>
          <w:rFonts w:hint="eastAsia"/>
          <w:sz w:val="28"/>
          <w:szCs w:val="28"/>
        </w:rPr>
        <w:t>）采购活动，在此郑重声明：我公司为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14:paraId="047334EE" w14:textId="77777777" w:rsidR="00846F99" w:rsidRDefault="00846F99" w:rsidP="00846F99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14:paraId="52C2405D" w14:textId="77777777" w:rsidR="00846F99" w:rsidRDefault="00846F99" w:rsidP="00846F99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14:paraId="012C1F93" w14:textId="77777777" w:rsidR="00846F99" w:rsidRDefault="00846F99" w:rsidP="00846F99">
      <w:pPr>
        <w:spacing w:line="560" w:lineRule="exact"/>
        <w:rPr>
          <w:sz w:val="28"/>
          <w:szCs w:val="28"/>
        </w:rPr>
      </w:pPr>
    </w:p>
    <w:p w14:paraId="14C3EEE5" w14:textId="77777777" w:rsidR="00846F99" w:rsidRDefault="00846F99" w:rsidP="00846F99">
      <w:pPr>
        <w:spacing w:line="560" w:lineRule="exact"/>
        <w:rPr>
          <w:sz w:val="28"/>
          <w:szCs w:val="28"/>
        </w:rPr>
      </w:pPr>
    </w:p>
    <w:p w14:paraId="3BB08C47" w14:textId="77777777" w:rsidR="00846F99" w:rsidRDefault="00846F99" w:rsidP="00846F99">
      <w:pPr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7F0250E6" w14:textId="77777777" w:rsidR="00846F99" w:rsidRDefault="00846F99" w:rsidP="00846F99">
      <w:pPr>
        <w:spacing w:line="560" w:lineRule="exact"/>
        <w:rPr>
          <w:sz w:val="28"/>
          <w:szCs w:val="28"/>
        </w:rPr>
      </w:pPr>
    </w:p>
    <w:p w14:paraId="16E68CA1" w14:textId="77777777" w:rsidR="00846F99" w:rsidRDefault="00846F99" w:rsidP="00846F99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投标供应商全称：（盖章）</w:t>
      </w:r>
    </w:p>
    <w:p w14:paraId="25ADC6BF" w14:textId="77777777" w:rsidR="00846F99" w:rsidRDefault="00846F99" w:rsidP="00846F99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法定代表人（或授权代表）：（签字）</w:t>
      </w:r>
    </w:p>
    <w:p w14:paraId="16AE4117" w14:textId="77777777" w:rsidR="00846F99" w:rsidRDefault="00846F99" w:rsidP="00846F99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日</w:t>
      </w:r>
    </w:p>
    <w:p w14:paraId="3603CF92" w14:textId="77777777" w:rsidR="00846F99" w:rsidRDefault="00846F99" w:rsidP="00846F99">
      <w:pPr>
        <w:pStyle w:val="2"/>
        <w:rPr>
          <w:rFonts w:ascii="宋体" w:hAnsi="宋体"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未被</w:t>
      </w:r>
      <w:r>
        <w:rPr>
          <w:rFonts w:hint="eastAsia"/>
          <w:sz w:val="28"/>
          <w:szCs w:val="28"/>
        </w:rPr>
        <w:t>列入</w:t>
      </w:r>
      <w:r>
        <w:rPr>
          <w:rFonts w:ascii="宋体" w:hAnsi="宋体" w:hint="eastAsia"/>
          <w:sz w:val="28"/>
          <w:szCs w:val="28"/>
        </w:rPr>
        <w:t>违法失信名单承诺书</w:t>
      </w:r>
    </w:p>
    <w:p w14:paraId="4B3EE111" w14:textId="77777777" w:rsidR="00846F99" w:rsidRDefault="00846F99" w:rsidP="00846F9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未被列入违法失信名单承诺书</w:t>
      </w:r>
    </w:p>
    <w:p w14:paraId="464D1886" w14:textId="77777777" w:rsidR="00846F99" w:rsidRDefault="00846F99" w:rsidP="00846F99">
      <w:pPr>
        <w:spacing w:line="240" w:lineRule="exact"/>
        <w:rPr>
          <w:rFonts w:ascii="宋体" w:hAnsi="宋体"/>
          <w:sz w:val="32"/>
          <w:szCs w:val="32"/>
        </w:rPr>
      </w:pPr>
    </w:p>
    <w:p w14:paraId="16B2B43C" w14:textId="77777777" w:rsidR="00846F99" w:rsidRDefault="00846F99" w:rsidP="00846F99">
      <w:pPr>
        <w:spacing w:line="520" w:lineRule="exact"/>
        <w:rPr>
          <w:rFonts w:eastAsia="楷体"/>
          <w:snapToGrid w:val="0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  <w:u w:val="single"/>
        </w:rPr>
        <w:t>某单位</w:t>
      </w:r>
      <w:r>
        <w:rPr>
          <w:rFonts w:eastAsia="MS Gothic"/>
          <w:snapToGrid w:val="0"/>
          <w:sz w:val="28"/>
          <w:szCs w:val="28"/>
        </w:rPr>
        <w:t>：</w:t>
      </w:r>
    </w:p>
    <w:p w14:paraId="60B91652" w14:textId="77777777" w:rsidR="00846F99" w:rsidRDefault="00846F99" w:rsidP="00846F99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我方</w:t>
      </w:r>
      <w:r>
        <w:rPr>
          <w:rFonts w:hint="eastAsia"/>
          <w:sz w:val="28"/>
          <w:szCs w:val="28"/>
          <w:lang w:val="zh-CN"/>
        </w:rPr>
        <w:t>参加贵</w:t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val="zh-CN"/>
        </w:rPr>
        <w:t>组织的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u w:val="single"/>
        </w:rPr>
        <w:t>项目编号、项目名称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zh-CN"/>
        </w:rPr>
        <w:t>采购活动，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14:paraId="379A2E4B" w14:textId="77777777" w:rsidR="00846F99" w:rsidRDefault="00846F99" w:rsidP="00846F99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未被“信用中国”网站列入失信被执行人、税收违法黑名单，未被列入政府采购严重失信行为记录名单，未被列入军队供应商暂停名单、未在军队采购供应商失信名单禁入处罚期内。</w:t>
      </w:r>
    </w:p>
    <w:p w14:paraId="30EEB94E" w14:textId="77777777" w:rsidR="00846F99" w:rsidRDefault="00846F99" w:rsidP="00846F99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14:paraId="5147B8CE" w14:textId="77777777" w:rsidR="00846F99" w:rsidRDefault="00846F99" w:rsidP="00846F99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14:paraId="47899E03" w14:textId="77777777" w:rsidR="00846F99" w:rsidRDefault="00846F99" w:rsidP="00846F99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14:paraId="057FB781" w14:textId="77777777" w:rsidR="00846F99" w:rsidRDefault="00846F99" w:rsidP="00846F99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14:paraId="0FAF7E3F" w14:textId="77777777" w:rsidR="00846F99" w:rsidRDefault="00846F99" w:rsidP="00846F99">
      <w:pPr>
        <w:spacing w:line="360" w:lineRule="auto"/>
        <w:rPr>
          <w:rFonts w:hint="eastAsia"/>
          <w:sz w:val="28"/>
          <w:szCs w:val="28"/>
          <w:lang w:val="zh-CN"/>
        </w:rPr>
      </w:pPr>
    </w:p>
    <w:p w14:paraId="5A8AFB12" w14:textId="77777777" w:rsidR="00846F99" w:rsidRDefault="00846F99" w:rsidP="00846F99">
      <w:pPr>
        <w:spacing w:line="360" w:lineRule="auto"/>
        <w:ind w:firstLineChars="402" w:firstLine="1126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     </w:t>
      </w:r>
      <w:r>
        <w:rPr>
          <w:rFonts w:hint="eastAsia"/>
          <w:sz w:val="28"/>
          <w:szCs w:val="28"/>
          <w:lang w:val="zh-CN"/>
        </w:rPr>
        <w:t xml:space="preserve"> </w:t>
      </w:r>
      <w:r>
        <w:rPr>
          <w:sz w:val="28"/>
          <w:szCs w:val="28"/>
          <w:lang w:val="zh-CN"/>
        </w:rPr>
        <w:t xml:space="preserve"> </w:t>
      </w:r>
      <w:r>
        <w:rPr>
          <w:rFonts w:hint="eastAsia"/>
          <w:sz w:val="28"/>
          <w:szCs w:val="28"/>
          <w:lang w:val="zh-CN"/>
        </w:rPr>
        <w:t>投标供应商全称：（盖章）</w:t>
      </w:r>
    </w:p>
    <w:p w14:paraId="20CEC69F" w14:textId="77777777" w:rsidR="00846F99" w:rsidRDefault="00846F99" w:rsidP="00846F99">
      <w:pPr>
        <w:spacing w:line="360" w:lineRule="auto"/>
        <w:ind w:firstLineChars="1300" w:firstLine="364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法定代表人（或授权代表）：（签字）</w:t>
      </w:r>
      <w:r>
        <w:rPr>
          <w:sz w:val="28"/>
          <w:szCs w:val="28"/>
          <w:lang w:val="zh-CN"/>
        </w:rPr>
        <w:t xml:space="preserve">   </w:t>
      </w:r>
    </w:p>
    <w:p w14:paraId="37A67683" w14:textId="77777777" w:rsidR="00846F99" w:rsidRDefault="00846F99" w:rsidP="00846F99">
      <w:pPr>
        <w:spacing w:line="360" w:lineRule="auto"/>
        <w:ind w:firstLineChars="1800" w:firstLine="50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日</w:t>
      </w:r>
    </w:p>
    <w:p w14:paraId="081D54A3" w14:textId="77777777" w:rsidR="00846F99" w:rsidRDefault="00846F99" w:rsidP="00846F99">
      <w:pPr>
        <w:spacing w:afterLines="50" w:after="156" w:line="560" w:lineRule="exact"/>
        <w:jc w:val="left"/>
        <w:rPr>
          <w:rFonts w:hint="eastAsia"/>
          <w:sz w:val="28"/>
          <w:szCs w:val="28"/>
        </w:rPr>
      </w:pPr>
    </w:p>
    <w:p w14:paraId="6844AAE8" w14:textId="77777777" w:rsidR="00846F99" w:rsidRDefault="00846F99" w:rsidP="00846F99">
      <w:pPr>
        <w:spacing w:afterLines="50" w:after="156" w:line="560" w:lineRule="exact"/>
        <w:jc w:val="left"/>
        <w:rPr>
          <w:sz w:val="28"/>
          <w:szCs w:val="28"/>
        </w:rPr>
      </w:pPr>
    </w:p>
    <w:p w14:paraId="3DE0F982" w14:textId="6971CD0F" w:rsidR="00846F99" w:rsidRDefault="00846F99" w:rsidP="00846F99"/>
    <w:sectPr w:rsidR="0084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99"/>
    <w:rsid w:val="0084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F9D8"/>
  <w15:chartTrackingRefBased/>
  <w15:docId w15:val="{C679C2E2-F227-4C04-9464-F0DC07E6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46F99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styleId="2">
    <w:name w:val="heading 2"/>
    <w:basedOn w:val="a"/>
    <w:next w:val="a1"/>
    <w:link w:val="20"/>
    <w:qFormat/>
    <w:rsid w:val="00846F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标题 2 字符"/>
    <w:basedOn w:val="a2"/>
    <w:link w:val="2"/>
    <w:qFormat/>
    <w:rsid w:val="00846F99"/>
    <w:rPr>
      <w:rFonts w:ascii="Arial" w:eastAsia="黑体" w:hAnsi="Arial" w:cs="Times New Roman"/>
      <w:b/>
      <w:kern w:val="0"/>
      <w:sz w:val="32"/>
      <w:szCs w:val="20"/>
      <w14:ligatures w14:val="none"/>
    </w:rPr>
  </w:style>
  <w:style w:type="paragraph" w:styleId="a0">
    <w:name w:val="Body Text"/>
    <w:basedOn w:val="a"/>
    <w:link w:val="a5"/>
    <w:uiPriority w:val="99"/>
    <w:semiHidden/>
    <w:unhideWhenUsed/>
    <w:rsid w:val="00846F99"/>
    <w:pPr>
      <w:spacing w:after="120"/>
    </w:pPr>
  </w:style>
  <w:style w:type="character" w:customStyle="1" w:styleId="a5">
    <w:name w:val="正文文本 字符"/>
    <w:basedOn w:val="a2"/>
    <w:link w:val="a0"/>
    <w:uiPriority w:val="99"/>
    <w:semiHidden/>
    <w:rsid w:val="00846F99"/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styleId="a1">
    <w:name w:val="Normal Indent"/>
    <w:basedOn w:val="a"/>
    <w:uiPriority w:val="99"/>
    <w:semiHidden/>
    <w:unhideWhenUsed/>
    <w:rsid w:val="00846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采联国际招标采购集团有限公司</dc:creator>
  <cp:keywords/>
  <dc:description/>
  <cp:lastModifiedBy>采联国际招标采购集团有限公司</cp:lastModifiedBy>
  <cp:revision>1</cp:revision>
  <dcterms:created xsi:type="dcterms:W3CDTF">2023-01-09T03:12:00Z</dcterms:created>
  <dcterms:modified xsi:type="dcterms:W3CDTF">2023-01-09T03:13:00Z</dcterms:modified>
</cp:coreProperties>
</file>