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hint="eastAsia" w:ascii="黑体" w:eastAsia="黑体" w:cs="黑体"/>
          <w:color w:val="000000"/>
          <w:kern w:val="0"/>
          <w:sz w:val="30"/>
          <w:szCs w:val="30"/>
        </w:rPr>
        <w:t>中国语言文学一级学科（</w:t>
      </w:r>
      <w:r>
        <w:rPr>
          <w:rFonts w:ascii="黑体" w:eastAsia="黑体" w:cs="黑体"/>
          <w:color w:val="000000"/>
          <w:kern w:val="0"/>
          <w:sz w:val="30"/>
          <w:szCs w:val="30"/>
        </w:rPr>
        <w:t>0501</w:t>
      </w:r>
      <w:r>
        <w:rPr>
          <w:rFonts w:hint="eastAsia" w:ascii="黑体" w:eastAsia="黑体" w:cs="黑体"/>
          <w:color w:val="000000"/>
          <w:kern w:val="0"/>
          <w:sz w:val="30"/>
          <w:szCs w:val="30"/>
        </w:rPr>
        <w:t>）硕士招生考试复试大纲</w:t>
      </w:r>
    </w:p>
    <w:p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color w:val="000000"/>
          <w:kern w:val="0"/>
          <w:sz w:val="24"/>
          <w:szCs w:val="24"/>
        </w:rPr>
        <w:t>一、能力指标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掌握扎实的专业基础知识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拥有开阔的知识面和合理的知识结构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能逻辑清晰地分析问题、研究问题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思维活跃，有创新、创造能力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二、</w:t>
      </w:r>
      <w:r>
        <w:rPr>
          <w:rFonts w:cs="宋体" w:asciiTheme="minorEastAsia" w:hAnsiTheme="minorEastAsia"/>
          <w:b/>
          <w:kern w:val="0"/>
          <w:sz w:val="24"/>
          <w:szCs w:val="24"/>
        </w:rPr>
        <w:t>复试内容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Calibri" w:asciiTheme="minorEastAsia" w:hAnsiTheme="minorEastAsia"/>
          <w:bCs/>
          <w:kern w:val="0"/>
          <w:sz w:val="24"/>
          <w:szCs w:val="24"/>
        </w:rPr>
        <w:t>综合考察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学生两个方面</w:t>
      </w:r>
      <w:r>
        <w:rPr>
          <w:rFonts w:cs="宋体" w:asciiTheme="minorEastAsia" w:hAnsiTheme="minorEastAsia"/>
          <w:kern w:val="0"/>
          <w:sz w:val="24"/>
          <w:szCs w:val="24"/>
        </w:rPr>
        <w:t>：</w:t>
      </w:r>
    </w:p>
    <w:p>
      <w:pPr>
        <w:pStyle w:val="7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专业知识准备、专业研究能力和</w:t>
      </w:r>
      <w:r>
        <w:rPr>
          <w:rFonts w:cs="宋体" w:asciiTheme="minorEastAsia" w:hAnsiTheme="minorEastAsia"/>
          <w:kern w:val="0"/>
          <w:sz w:val="24"/>
          <w:szCs w:val="24"/>
        </w:rPr>
        <w:t>未来研究方向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，</w:t>
      </w:r>
      <w:r>
        <w:rPr>
          <w:rFonts w:cs="宋体" w:asciiTheme="minorEastAsia" w:hAnsiTheme="minorEastAsia"/>
          <w:kern w:val="0"/>
          <w:sz w:val="24"/>
          <w:szCs w:val="24"/>
        </w:rPr>
        <w:t>内容涵盖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现代汉语</w:t>
      </w:r>
      <w:r>
        <w:rPr>
          <w:rFonts w:cs="宋体" w:asciiTheme="minorEastAsia" w:hAnsiTheme="minorEastAsia"/>
          <w:kern w:val="0"/>
          <w:sz w:val="24"/>
          <w:szCs w:val="24"/>
        </w:rPr>
        <w:t>、古代汉语、语言学理论、文学理论、古代文学和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现当代文学</w:t>
      </w:r>
      <w:r>
        <w:rPr>
          <w:rFonts w:cs="宋体" w:asciiTheme="minorEastAsia" w:hAnsiTheme="minorEastAsia"/>
          <w:kern w:val="0"/>
          <w:sz w:val="24"/>
          <w:szCs w:val="24"/>
        </w:rPr>
        <w:t>等领域。</w:t>
      </w:r>
    </w:p>
    <w:p>
      <w:pPr>
        <w:pStyle w:val="7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考查考生的综合素质、表达能力、逻辑思辨能力和沟通能力等。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三、参考书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考试不指定特定参考书，考生复习应参考专业领域内的经典教材、经典著作、经典论文和重要期刊等。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righ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中国语言文学学院</w:t>
      </w:r>
    </w:p>
    <w:p>
      <w:pPr>
        <w:autoSpaceDE w:val="0"/>
        <w:autoSpaceDN w:val="0"/>
        <w:adjustRightInd w:val="0"/>
        <w:spacing w:line="360" w:lineRule="auto"/>
        <w:jc w:val="righ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202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cs="宋体" w:asciiTheme="minorEastAsia" w:hAnsiTheme="minorEastAsia"/>
          <w:kern w:val="0"/>
          <w:sz w:val="24"/>
          <w:szCs w:val="24"/>
        </w:rPr>
        <w:t>年9月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997654"/>
    <w:multiLevelType w:val="multilevel"/>
    <w:tmpl w:val="4399765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EC2259"/>
    <w:multiLevelType w:val="multilevel"/>
    <w:tmpl w:val="51EC225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7899"/>
    <w:rsid w:val="00386EDC"/>
    <w:rsid w:val="00394B3C"/>
    <w:rsid w:val="003C3FA0"/>
    <w:rsid w:val="003E75A7"/>
    <w:rsid w:val="00412194"/>
    <w:rsid w:val="004A6CF4"/>
    <w:rsid w:val="006C7899"/>
    <w:rsid w:val="006E15C5"/>
    <w:rsid w:val="008528F5"/>
    <w:rsid w:val="008550CE"/>
    <w:rsid w:val="00855A19"/>
    <w:rsid w:val="00873096"/>
    <w:rsid w:val="00A335FE"/>
    <w:rsid w:val="00AB0721"/>
    <w:rsid w:val="00CC41B5"/>
    <w:rsid w:val="00E438AD"/>
    <w:rsid w:val="00EB6F0E"/>
    <w:rsid w:val="68EC28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234</Characters>
  <Lines>1</Lines>
  <Paragraphs>1</Paragraphs>
  <TotalTime>2</TotalTime>
  <ScaleCrop>false</ScaleCrop>
  <LinksUpToDate>false</LinksUpToDate>
  <CharactersWithSpaces>274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2021-03-16T00:31:00Z</dcterms:created>
  <dc:creator>测试用户1</dc:creator>
  <cp:lastModifiedBy>02630</cp:lastModifiedBy>
  <dcterms:modified xsi:type="dcterms:W3CDTF">2022-08-25T06:01:40Z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9B060B1A621E4EF5BD642DA89858D2FC</vt:lpwstr>
  </property>
</Properties>
</file>