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F5" w:rsidRDefault="00C67485" w:rsidP="00875801">
      <w:pPr>
        <w:spacing w:line="240" w:lineRule="auto"/>
        <w:jc w:val="center"/>
        <w:rPr>
          <w:rFonts w:eastAsia="华文中宋"/>
          <w:sz w:val="44"/>
          <w:szCs w:val="44"/>
        </w:rPr>
      </w:pPr>
      <w:r w:rsidRPr="00C67485">
        <w:rPr>
          <w:rFonts w:eastAsia="华文中宋" w:hint="eastAsia"/>
          <w:sz w:val="44"/>
          <w:szCs w:val="44"/>
        </w:rPr>
        <w:t>商务部</w:t>
      </w:r>
      <w:r w:rsidRPr="00C67485">
        <w:rPr>
          <w:rFonts w:eastAsia="华文中宋" w:hint="eastAsia"/>
          <w:sz w:val="44"/>
          <w:szCs w:val="44"/>
        </w:rPr>
        <w:t>201</w:t>
      </w:r>
      <w:r>
        <w:rPr>
          <w:rFonts w:eastAsia="华文中宋" w:hint="eastAsia"/>
          <w:sz w:val="44"/>
          <w:szCs w:val="44"/>
        </w:rPr>
        <w:t>8</w:t>
      </w:r>
      <w:r w:rsidR="005F75FF">
        <w:rPr>
          <w:rFonts w:eastAsia="华文中宋" w:hint="eastAsia"/>
          <w:sz w:val="44"/>
          <w:szCs w:val="44"/>
        </w:rPr>
        <w:t>年公务员考试录用职位表</w:t>
      </w:r>
    </w:p>
    <w:p w:rsidR="00C67485" w:rsidRPr="008D0588" w:rsidRDefault="00C67485" w:rsidP="00875801">
      <w:pPr>
        <w:spacing w:line="240" w:lineRule="auto"/>
        <w:jc w:val="center"/>
        <w:rPr>
          <w:rFonts w:eastAsia="华文中宋"/>
          <w:b/>
          <w:bCs/>
          <w:sz w:val="44"/>
          <w:szCs w:val="44"/>
        </w:rPr>
      </w:pPr>
    </w:p>
    <w:p w:rsidR="001D47F5" w:rsidRPr="008D0588" w:rsidRDefault="00E17310">
      <w:pPr>
        <w:rPr>
          <w:rFonts w:eastAsia="楷体_GB2312"/>
          <w:sz w:val="28"/>
          <w:szCs w:val="28"/>
        </w:rPr>
      </w:pPr>
      <w:r w:rsidRPr="008D0588">
        <w:rPr>
          <w:rFonts w:eastAsia="楷体_GB2312" w:hint="eastAsia"/>
          <w:sz w:val="28"/>
          <w:szCs w:val="28"/>
        </w:rPr>
        <w:t>招录机关</w:t>
      </w:r>
      <w:r w:rsidR="002C352A" w:rsidRPr="008D0588">
        <w:rPr>
          <w:rFonts w:eastAsia="楷体_GB2312" w:hint="eastAsia"/>
          <w:sz w:val="28"/>
          <w:szCs w:val="28"/>
        </w:rPr>
        <w:t>（盖章）</w:t>
      </w:r>
      <w:r w:rsidR="002C352A" w:rsidRPr="008D0588">
        <w:rPr>
          <w:rFonts w:eastAsia="楷体_GB2312"/>
          <w:sz w:val="28"/>
          <w:szCs w:val="28"/>
        </w:rPr>
        <w:t>：</w:t>
      </w:r>
      <w:r w:rsidR="006A2FE1">
        <w:rPr>
          <w:rFonts w:eastAsia="楷体_GB2312" w:hint="eastAsia"/>
          <w:sz w:val="28"/>
          <w:szCs w:val="28"/>
        </w:rPr>
        <w:t>商务部</w:t>
      </w:r>
      <w:r w:rsidR="002C352A" w:rsidRPr="008D0588">
        <w:rPr>
          <w:rFonts w:eastAsia="楷体_GB2312"/>
          <w:sz w:val="28"/>
          <w:szCs w:val="28"/>
        </w:rPr>
        <w:t xml:space="preserve">                                                                </w:t>
      </w:r>
      <w:r w:rsidR="002C352A" w:rsidRPr="008D0588">
        <w:rPr>
          <w:rFonts w:eastAsia="楷体_GB2312"/>
          <w:sz w:val="28"/>
          <w:szCs w:val="28"/>
        </w:rPr>
        <w:t>计划录用人数：</w:t>
      </w:r>
      <w:r w:rsidR="0026425E">
        <w:rPr>
          <w:rFonts w:eastAsia="楷体_GB2312" w:hint="eastAsia"/>
          <w:sz w:val="28"/>
          <w:szCs w:val="28"/>
        </w:rPr>
        <w:t>36</w:t>
      </w:r>
    </w:p>
    <w:tbl>
      <w:tblPr>
        <w:tblW w:w="15037" w:type="dxa"/>
        <w:jc w:val="center"/>
        <w:tblInd w:w="-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26"/>
        <w:gridCol w:w="425"/>
        <w:gridCol w:w="851"/>
        <w:gridCol w:w="425"/>
        <w:gridCol w:w="1417"/>
        <w:gridCol w:w="425"/>
        <w:gridCol w:w="425"/>
        <w:gridCol w:w="1134"/>
        <w:gridCol w:w="426"/>
        <w:gridCol w:w="425"/>
        <w:gridCol w:w="425"/>
        <w:gridCol w:w="425"/>
        <w:gridCol w:w="426"/>
        <w:gridCol w:w="708"/>
        <w:gridCol w:w="709"/>
        <w:gridCol w:w="709"/>
        <w:gridCol w:w="425"/>
        <w:gridCol w:w="363"/>
        <w:gridCol w:w="425"/>
        <w:gridCol w:w="3606"/>
      </w:tblGrid>
      <w:tr w:rsidR="00C67485" w:rsidRPr="000E55DD" w:rsidTr="00C67485">
        <w:trPr>
          <w:cantSplit/>
          <w:trHeight w:val="1402"/>
          <w:jc w:val="center"/>
        </w:trPr>
        <w:tc>
          <w:tcPr>
            <w:tcW w:w="437" w:type="dxa"/>
            <w:vAlign w:val="center"/>
          </w:tcPr>
          <w:p w:rsidR="00C67485" w:rsidRPr="000E55DD" w:rsidRDefault="00C6748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用人司局</w:t>
            </w:r>
          </w:p>
        </w:tc>
        <w:tc>
          <w:tcPr>
            <w:tcW w:w="426" w:type="dxa"/>
            <w:vAlign w:val="center"/>
          </w:tcPr>
          <w:p w:rsidR="00C67485" w:rsidRPr="000E55DD" w:rsidRDefault="00C6748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机构性质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DF34B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招考职位</w:t>
            </w:r>
          </w:p>
        </w:tc>
        <w:tc>
          <w:tcPr>
            <w:tcW w:w="851" w:type="dxa"/>
            <w:vAlign w:val="center"/>
          </w:tcPr>
          <w:p w:rsidR="00C67485" w:rsidRPr="000E55DD" w:rsidRDefault="00C6748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职位属性</w:t>
            </w:r>
          </w:p>
        </w:tc>
        <w:tc>
          <w:tcPr>
            <w:tcW w:w="425" w:type="dxa"/>
            <w:vAlign w:val="center"/>
          </w:tcPr>
          <w:p w:rsidR="00C67485" w:rsidRPr="000E55DD" w:rsidRDefault="00C6748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职位分布</w:t>
            </w:r>
          </w:p>
        </w:tc>
        <w:tc>
          <w:tcPr>
            <w:tcW w:w="1417" w:type="dxa"/>
            <w:vAlign w:val="center"/>
          </w:tcPr>
          <w:p w:rsidR="00C67485" w:rsidRPr="000E55DD" w:rsidRDefault="00C6748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职位简介</w:t>
            </w:r>
          </w:p>
        </w:tc>
        <w:tc>
          <w:tcPr>
            <w:tcW w:w="425" w:type="dxa"/>
            <w:vAlign w:val="center"/>
          </w:tcPr>
          <w:p w:rsidR="00C67485" w:rsidRPr="000E55DD" w:rsidRDefault="00C6748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机构层级</w:t>
            </w:r>
          </w:p>
        </w:tc>
        <w:tc>
          <w:tcPr>
            <w:tcW w:w="425" w:type="dxa"/>
            <w:vAlign w:val="center"/>
          </w:tcPr>
          <w:p w:rsidR="00C67485" w:rsidRPr="000E55DD" w:rsidRDefault="00C6748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招考人数</w:t>
            </w:r>
          </w:p>
        </w:tc>
        <w:tc>
          <w:tcPr>
            <w:tcW w:w="1134" w:type="dxa"/>
            <w:vAlign w:val="center"/>
          </w:tcPr>
          <w:p w:rsidR="00C67485" w:rsidRPr="000E55DD" w:rsidRDefault="00C6748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专业</w:t>
            </w:r>
          </w:p>
        </w:tc>
        <w:tc>
          <w:tcPr>
            <w:tcW w:w="426" w:type="dxa"/>
            <w:vAlign w:val="center"/>
          </w:tcPr>
          <w:p w:rsidR="00C67485" w:rsidRPr="000E55DD" w:rsidRDefault="00C6748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学历</w:t>
            </w:r>
          </w:p>
        </w:tc>
        <w:tc>
          <w:tcPr>
            <w:tcW w:w="425" w:type="dxa"/>
            <w:vAlign w:val="center"/>
          </w:tcPr>
          <w:p w:rsidR="00C67485" w:rsidRPr="000E55DD" w:rsidRDefault="00C6748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学位</w:t>
            </w:r>
          </w:p>
        </w:tc>
        <w:tc>
          <w:tcPr>
            <w:tcW w:w="425" w:type="dxa"/>
            <w:vAlign w:val="center"/>
          </w:tcPr>
          <w:p w:rsidR="00C67485" w:rsidRPr="000E55DD" w:rsidRDefault="00C6748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政治面貌</w:t>
            </w:r>
          </w:p>
        </w:tc>
        <w:tc>
          <w:tcPr>
            <w:tcW w:w="425" w:type="dxa"/>
            <w:vAlign w:val="center"/>
          </w:tcPr>
          <w:p w:rsidR="00C67485" w:rsidRPr="000E55DD" w:rsidRDefault="00C6748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基层工作最低年限</w:t>
            </w:r>
          </w:p>
        </w:tc>
        <w:tc>
          <w:tcPr>
            <w:tcW w:w="426" w:type="dxa"/>
            <w:vAlign w:val="center"/>
          </w:tcPr>
          <w:p w:rsidR="00C67485" w:rsidRPr="000E55DD" w:rsidRDefault="00C67485" w:rsidP="00DF34B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服务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基层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项目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工作经历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67485" w:rsidRPr="000E55DD" w:rsidRDefault="00C67485" w:rsidP="00661D47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在面试阶段</w:t>
            </w:r>
            <w:r w:rsidRPr="000E55DD">
              <w:rPr>
                <w:rFonts w:eastAsia="楷体_GB2312"/>
                <w:b/>
                <w:sz w:val="21"/>
                <w:szCs w:val="21"/>
              </w:rPr>
              <w:t>组织专业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能力测试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485" w:rsidRPr="000E55DD" w:rsidRDefault="00C6748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新疆地区限少数民族报考职位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67485" w:rsidRPr="000E55DD" w:rsidRDefault="00C6748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/>
                <w:b/>
                <w:sz w:val="21"/>
                <w:szCs w:val="21"/>
              </w:rPr>
              <w:t>西藏地区限少数民族报考职位</w:t>
            </w:r>
          </w:p>
        </w:tc>
        <w:tc>
          <w:tcPr>
            <w:tcW w:w="425" w:type="dxa"/>
            <w:vAlign w:val="center"/>
          </w:tcPr>
          <w:p w:rsidR="00C67485" w:rsidRPr="000E55DD" w:rsidRDefault="00C6748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面试人员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比例</w:t>
            </w:r>
          </w:p>
        </w:tc>
        <w:tc>
          <w:tcPr>
            <w:tcW w:w="363" w:type="dxa"/>
            <w:vAlign w:val="center"/>
          </w:tcPr>
          <w:p w:rsidR="00C67485" w:rsidRPr="000E55DD" w:rsidRDefault="00C67485" w:rsidP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工作地点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落户地点</w:t>
            </w:r>
          </w:p>
        </w:tc>
        <w:tc>
          <w:tcPr>
            <w:tcW w:w="3606" w:type="dxa"/>
            <w:vAlign w:val="center"/>
          </w:tcPr>
          <w:p w:rsidR="00C67485" w:rsidRPr="000E55DD" w:rsidRDefault="00C6748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备注</w:t>
            </w:r>
          </w:p>
        </w:tc>
      </w:tr>
      <w:tr w:rsidR="00C67485" w:rsidRPr="008D0588" w:rsidTr="00C67485">
        <w:trPr>
          <w:cantSplit/>
          <w:trHeight w:val="1241"/>
          <w:jc w:val="center"/>
        </w:trPr>
        <w:tc>
          <w:tcPr>
            <w:tcW w:w="437" w:type="dxa"/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世贸司等</w:t>
            </w:r>
          </w:p>
        </w:tc>
        <w:tc>
          <w:tcPr>
            <w:tcW w:w="426" w:type="dxa"/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中央国家行政机关</w:t>
            </w:r>
          </w:p>
        </w:tc>
        <w:tc>
          <w:tcPr>
            <w:tcW w:w="425" w:type="dxa"/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英语</w:t>
            </w:r>
            <w:proofErr w:type="gramStart"/>
            <w:r>
              <w:rPr>
                <w:rFonts w:eastAsia="楷体_GB2312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851" w:type="dxa"/>
          </w:tcPr>
          <w:p w:rsidR="00C67485" w:rsidRPr="008D0588" w:rsidRDefault="00C67485" w:rsidP="00A231A3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普通职位（不含</w:t>
            </w:r>
            <w:r>
              <w:rPr>
                <w:rFonts w:eastAsia="楷体_GB2312" w:hint="eastAsia"/>
                <w:sz w:val="24"/>
                <w:szCs w:val="24"/>
              </w:rPr>
              <w:t>非通用</w:t>
            </w:r>
            <w:r w:rsidRPr="006A2FE1">
              <w:rPr>
                <w:rFonts w:eastAsia="楷体_GB2312" w:hint="eastAsia"/>
                <w:sz w:val="24"/>
                <w:szCs w:val="24"/>
              </w:rPr>
              <w:t>语、特殊专业职位）</w:t>
            </w:r>
          </w:p>
        </w:tc>
        <w:tc>
          <w:tcPr>
            <w:tcW w:w="425" w:type="dxa"/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其他职位</w:t>
            </w:r>
          </w:p>
        </w:tc>
        <w:tc>
          <w:tcPr>
            <w:tcW w:w="1417" w:type="dxa"/>
          </w:tcPr>
          <w:p w:rsidR="00C67485" w:rsidRPr="008D0588" w:rsidRDefault="00C67485" w:rsidP="007C7D8B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1.</w:t>
            </w:r>
            <w:r w:rsidRPr="006A2FE1">
              <w:rPr>
                <w:rFonts w:eastAsia="楷体_GB2312" w:hint="eastAsia"/>
                <w:sz w:val="24"/>
                <w:szCs w:val="24"/>
              </w:rPr>
              <w:t>综合调研</w:t>
            </w:r>
            <w:r w:rsidRPr="006A2FE1">
              <w:rPr>
                <w:rFonts w:eastAsia="楷体_GB2312" w:hint="eastAsia"/>
                <w:sz w:val="24"/>
                <w:szCs w:val="24"/>
              </w:rPr>
              <w:t>2.</w:t>
            </w:r>
            <w:r w:rsidRPr="006A2FE1">
              <w:rPr>
                <w:rFonts w:eastAsia="楷体_GB2312" w:hint="eastAsia"/>
                <w:sz w:val="24"/>
                <w:szCs w:val="24"/>
              </w:rPr>
              <w:t>外事工作</w:t>
            </w:r>
            <w:r w:rsidRPr="006A2FE1">
              <w:rPr>
                <w:rFonts w:eastAsia="楷体_GB2312" w:hint="eastAsia"/>
                <w:sz w:val="24"/>
                <w:szCs w:val="24"/>
              </w:rPr>
              <w:t>3.</w:t>
            </w:r>
            <w:r w:rsidRPr="006A2FE1">
              <w:rPr>
                <w:rFonts w:eastAsia="楷体_GB2312" w:hint="eastAsia"/>
                <w:sz w:val="24"/>
                <w:szCs w:val="24"/>
              </w:rPr>
              <w:t>翻译谈判</w:t>
            </w:r>
            <w:r w:rsidRPr="006A2FE1">
              <w:rPr>
                <w:rFonts w:eastAsia="楷体_GB2312" w:hint="eastAsia"/>
                <w:sz w:val="24"/>
                <w:szCs w:val="24"/>
              </w:rPr>
              <w:t>4.</w:t>
            </w:r>
            <w:r w:rsidRPr="006A2FE1">
              <w:rPr>
                <w:rFonts w:eastAsia="楷体_GB2312" w:hint="eastAsia"/>
                <w:sz w:val="24"/>
                <w:szCs w:val="24"/>
              </w:rPr>
              <w:t>日常事务</w:t>
            </w:r>
            <w:r w:rsidRPr="006A2FE1">
              <w:rPr>
                <w:rFonts w:eastAsia="楷体_GB2312" w:hint="eastAsia"/>
                <w:sz w:val="24"/>
                <w:szCs w:val="24"/>
              </w:rPr>
              <w:t>5.</w:t>
            </w:r>
            <w:r w:rsidR="007C7D8B">
              <w:rPr>
                <w:rFonts w:eastAsia="楷体_GB2312" w:hint="eastAsia"/>
                <w:sz w:val="24"/>
                <w:szCs w:val="24"/>
              </w:rPr>
              <w:t>将根据工作需要</w:t>
            </w:r>
            <w:r w:rsidRPr="006A2FE1">
              <w:rPr>
                <w:rFonts w:eastAsia="楷体_GB2312" w:hint="eastAsia"/>
                <w:sz w:val="24"/>
                <w:szCs w:val="24"/>
              </w:rPr>
              <w:t>赴驻外使领馆经商机构工作</w:t>
            </w:r>
          </w:p>
        </w:tc>
        <w:tc>
          <w:tcPr>
            <w:tcW w:w="425" w:type="dxa"/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</w:t>
            </w:r>
          </w:p>
        </w:tc>
        <w:tc>
          <w:tcPr>
            <w:tcW w:w="425" w:type="dxa"/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英语、国际经济与贸易、国际金融、国际商务、国际政治、国际关系、外交学、会计</w:t>
            </w:r>
          </w:p>
        </w:tc>
        <w:tc>
          <w:tcPr>
            <w:tcW w:w="426" w:type="dxa"/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 w:rsidRPr="00875801">
              <w:rPr>
                <w:rFonts w:eastAsia="楷体_GB2312" w:hint="eastAsia"/>
                <w:sz w:val="24"/>
                <w:szCs w:val="24"/>
              </w:rPr>
              <w:t>学士</w:t>
            </w:r>
          </w:p>
        </w:tc>
        <w:tc>
          <w:tcPr>
            <w:tcW w:w="425" w:type="dxa"/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425" w:type="dxa"/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426" w:type="dxa"/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425" w:type="dxa"/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1:5</w:t>
            </w:r>
          </w:p>
        </w:tc>
        <w:tc>
          <w:tcPr>
            <w:tcW w:w="363" w:type="dxa"/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425" w:type="dxa"/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3606" w:type="dxa"/>
          </w:tcPr>
          <w:p w:rsidR="00C67485" w:rsidRPr="008D0588" w:rsidRDefault="00C67485">
            <w:pPr>
              <w:rPr>
                <w:rFonts w:eastAsia="楷体_GB2312"/>
                <w:sz w:val="24"/>
                <w:szCs w:val="24"/>
              </w:rPr>
            </w:pPr>
            <w:r w:rsidRPr="00875801">
              <w:rPr>
                <w:rFonts w:eastAsia="楷体_GB2312" w:hint="eastAsia"/>
                <w:sz w:val="24"/>
                <w:szCs w:val="24"/>
              </w:rPr>
              <w:t>1.</w:t>
            </w:r>
            <w:r w:rsidRPr="00875801">
              <w:rPr>
                <w:rFonts w:eastAsia="楷体_GB2312" w:hint="eastAsia"/>
                <w:sz w:val="24"/>
                <w:szCs w:val="24"/>
              </w:rPr>
              <w:t>英语要求：①</w:t>
            </w:r>
            <w:proofErr w:type="gramStart"/>
            <w:r w:rsidRPr="00875801">
              <w:rPr>
                <w:rFonts w:eastAsia="楷体_GB2312" w:hint="eastAsia"/>
                <w:sz w:val="24"/>
                <w:szCs w:val="24"/>
              </w:rPr>
              <w:t>英语专八合格</w:t>
            </w:r>
            <w:proofErr w:type="gramEnd"/>
            <w:r w:rsidRPr="00875801">
              <w:rPr>
                <w:rFonts w:eastAsia="楷体_GB2312" w:hint="eastAsia"/>
                <w:sz w:val="24"/>
                <w:szCs w:val="24"/>
              </w:rPr>
              <w:t>（</w:t>
            </w:r>
            <w:proofErr w:type="gramStart"/>
            <w:r w:rsidRPr="00875801">
              <w:rPr>
                <w:rFonts w:eastAsia="楷体_GB2312" w:hint="eastAsia"/>
                <w:sz w:val="24"/>
                <w:szCs w:val="24"/>
              </w:rPr>
              <w:t>本科生专四良好</w:t>
            </w:r>
            <w:proofErr w:type="gramEnd"/>
            <w:r w:rsidRPr="00875801">
              <w:rPr>
                <w:rFonts w:eastAsia="楷体_GB2312" w:hint="eastAsia"/>
                <w:sz w:val="24"/>
                <w:szCs w:val="24"/>
              </w:rPr>
              <w:t>），或英语六级</w:t>
            </w:r>
            <w:r w:rsidRPr="00875801">
              <w:rPr>
                <w:rFonts w:eastAsia="楷体_GB2312" w:hint="eastAsia"/>
                <w:sz w:val="24"/>
                <w:szCs w:val="24"/>
              </w:rPr>
              <w:t>550</w:t>
            </w:r>
            <w:r w:rsidRPr="00875801">
              <w:rPr>
                <w:rFonts w:eastAsia="楷体_GB2312" w:hint="eastAsia"/>
                <w:sz w:val="24"/>
                <w:szCs w:val="24"/>
              </w:rPr>
              <w:t>分及以上，</w:t>
            </w:r>
            <w:proofErr w:type="gramStart"/>
            <w:r w:rsidRPr="00875801">
              <w:rPr>
                <w:rFonts w:eastAsia="楷体_GB2312" w:hint="eastAsia"/>
                <w:sz w:val="24"/>
                <w:szCs w:val="24"/>
              </w:rPr>
              <w:t>或雅思</w:t>
            </w:r>
            <w:proofErr w:type="gramEnd"/>
            <w:r w:rsidRPr="00875801">
              <w:rPr>
                <w:rFonts w:eastAsia="楷体_GB2312" w:hint="eastAsia"/>
                <w:sz w:val="24"/>
                <w:szCs w:val="24"/>
              </w:rPr>
              <w:t>7</w:t>
            </w:r>
            <w:r w:rsidRPr="00875801">
              <w:rPr>
                <w:rFonts w:eastAsia="楷体_GB2312" w:hint="eastAsia"/>
                <w:sz w:val="24"/>
                <w:szCs w:val="24"/>
              </w:rPr>
              <w:t>分及以上，或新托福</w:t>
            </w:r>
            <w:r w:rsidRPr="00875801">
              <w:rPr>
                <w:rFonts w:eastAsia="楷体_GB2312" w:hint="eastAsia"/>
                <w:sz w:val="24"/>
                <w:szCs w:val="24"/>
              </w:rPr>
              <w:t>105</w:t>
            </w:r>
            <w:r w:rsidRPr="00875801">
              <w:rPr>
                <w:rFonts w:eastAsia="楷体_GB2312" w:hint="eastAsia"/>
                <w:sz w:val="24"/>
                <w:szCs w:val="24"/>
              </w:rPr>
              <w:t>分及以上。②熟练使用英语处理涉外事务，能胜任翻译工作。</w:t>
            </w:r>
            <w:r w:rsidRPr="00875801">
              <w:rPr>
                <w:rFonts w:eastAsia="楷体_GB2312" w:hint="eastAsia"/>
                <w:sz w:val="24"/>
                <w:szCs w:val="24"/>
              </w:rPr>
              <w:t>2.</w:t>
            </w:r>
            <w:r w:rsidRPr="00875801">
              <w:rPr>
                <w:rFonts w:eastAsia="楷体_GB2312" w:hint="eastAsia"/>
                <w:sz w:val="24"/>
                <w:szCs w:val="24"/>
              </w:rPr>
              <w:t>特别提示：①考生须在报名表备注栏中注明英语考试名称和成绩，否则视同不符合条件；②海外留学人员报名时须获国外学历学位证书，并在面试前取得教育部留学服务中心出具的《国外学历学位认证书》；③我部专业考试和面试将于公务员考试成绩公布后择期进行，</w:t>
            </w:r>
            <w:proofErr w:type="gramStart"/>
            <w:r w:rsidRPr="00875801">
              <w:rPr>
                <w:rFonts w:eastAsia="楷体_GB2312" w:hint="eastAsia"/>
                <w:sz w:val="24"/>
                <w:szCs w:val="24"/>
              </w:rPr>
              <w:t>届时见</w:t>
            </w:r>
            <w:proofErr w:type="gramEnd"/>
            <w:r w:rsidRPr="00875801">
              <w:rPr>
                <w:rFonts w:eastAsia="楷体_GB2312" w:hint="eastAsia"/>
                <w:sz w:val="24"/>
                <w:szCs w:val="24"/>
              </w:rPr>
              <w:t>商务部人事司网站。</w:t>
            </w:r>
          </w:p>
        </w:tc>
      </w:tr>
      <w:tr w:rsidR="00C67485" w:rsidRPr="000E55DD" w:rsidTr="00C67485">
        <w:trPr>
          <w:cantSplit/>
          <w:trHeight w:val="1117"/>
          <w:jc w:val="center"/>
        </w:trPr>
        <w:tc>
          <w:tcPr>
            <w:tcW w:w="437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lastRenderedPageBreak/>
              <w:t>用人司局</w:t>
            </w:r>
          </w:p>
        </w:tc>
        <w:tc>
          <w:tcPr>
            <w:tcW w:w="42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机构性质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招考职位</w:t>
            </w:r>
          </w:p>
        </w:tc>
        <w:tc>
          <w:tcPr>
            <w:tcW w:w="851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职位属性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职位分布</w:t>
            </w:r>
          </w:p>
        </w:tc>
        <w:tc>
          <w:tcPr>
            <w:tcW w:w="1417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职位简介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机构层级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招考人数</w:t>
            </w:r>
          </w:p>
        </w:tc>
        <w:tc>
          <w:tcPr>
            <w:tcW w:w="1134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专业</w:t>
            </w:r>
          </w:p>
        </w:tc>
        <w:tc>
          <w:tcPr>
            <w:tcW w:w="42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学历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学位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政治面貌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基层工作最低年限</w:t>
            </w:r>
          </w:p>
        </w:tc>
        <w:tc>
          <w:tcPr>
            <w:tcW w:w="42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服务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基层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项目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工作经历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在面试阶段</w:t>
            </w:r>
            <w:r w:rsidRPr="000E55DD">
              <w:rPr>
                <w:rFonts w:eastAsia="楷体_GB2312"/>
                <w:b/>
                <w:sz w:val="21"/>
                <w:szCs w:val="21"/>
              </w:rPr>
              <w:t>组织专业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能力测试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新疆地区限少数民族报考职位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/>
                <w:b/>
                <w:sz w:val="21"/>
                <w:szCs w:val="21"/>
              </w:rPr>
              <w:t>西藏地区限少数民族报考职位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面试人员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比例</w:t>
            </w:r>
          </w:p>
        </w:tc>
        <w:tc>
          <w:tcPr>
            <w:tcW w:w="363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工作地点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落户地点</w:t>
            </w:r>
          </w:p>
        </w:tc>
        <w:tc>
          <w:tcPr>
            <w:tcW w:w="360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备注</w:t>
            </w:r>
          </w:p>
        </w:tc>
      </w:tr>
      <w:tr w:rsidR="00C67485" w:rsidRPr="008D0588" w:rsidTr="00C67485">
        <w:trPr>
          <w:cantSplit/>
          <w:trHeight w:val="1117"/>
          <w:jc w:val="center"/>
        </w:trPr>
        <w:tc>
          <w:tcPr>
            <w:tcW w:w="437" w:type="dxa"/>
          </w:tcPr>
          <w:p w:rsidR="00C67485" w:rsidRPr="008D0588" w:rsidRDefault="00C67485" w:rsidP="00875801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国际司等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中央国家行政机关</w:t>
            </w:r>
          </w:p>
        </w:tc>
        <w:tc>
          <w:tcPr>
            <w:tcW w:w="425" w:type="dxa"/>
          </w:tcPr>
          <w:p w:rsidR="00C67485" w:rsidRPr="008D0588" w:rsidRDefault="00C67485" w:rsidP="00875801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英语二</w:t>
            </w:r>
          </w:p>
        </w:tc>
        <w:tc>
          <w:tcPr>
            <w:tcW w:w="851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普通职位（不含</w:t>
            </w:r>
            <w:r>
              <w:rPr>
                <w:rFonts w:eastAsia="楷体_GB2312" w:hint="eastAsia"/>
                <w:sz w:val="24"/>
                <w:szCs w:val="24"/>
              </w:rPr>
              <w:t>非通用</w:t>
            </w:r>
            <w:r w:rsidRPr="006A2FE1">
              <w:rPr>
                <w:rFonts w:eastAsia="楷体_GB2312" w:hint="eastAsia"/>
                <w:sz w:val="24"/>
                <w:szCs w:val="24"/>
              </w:rPr>
              <w:t>语、特殊专业职位）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其他职位</w:t>
            </w:r>
          </w:p>
        </w:tc>
        <w:tc>
          <w:tcPr>
            <w:tcW w:w="1417" w:type="dxa"/>
          </w:tcPr>
          <w:p w:rsidR="00C67485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646D">
              <w:rPr>
                <w:rFonts w:eastAsia="楷体_GB2312" w:hint="eastAsia"/>
                <w:sz w:val="24"/>
                <w:szCs w:val="24"/>
              </w:rPr>
              <w:t>1.</w:t>
            </w:r>
            <w:r w:rsidRPr="000E646D">
              <w:rPr>
                <w:rFonts w:eastAsia="楷体_GB2312" w:hint="eastAsia"/>
                <w:sz w:val="24"/>
                <w:szCs w:val="24"/>
              </w:rPr>
              <w:t>政策研究实施</w:t>
            </w:r>
          </w:p>
          <w:p w:rsidR="00C67485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646D">
              <w:rPr>
                <w:rFonts w:eastAsia="楷体_GB2312" w:hint="eastAsia"/>
                <w:sz w:val="24"/>
                <w:szCs w:val="24"/>
              </w:rPr>
              <w:t>2.</w:t>
            </w:r>
            <w:r w:rsidRPr="00011B3B">
              <w:rPr>
                <w:rFonts w:eastAsia="楷体_GB2312" w:hint="eastAsia"/>
                <w:sz w:val="24"/>
                <w:szCs w:val="24"/>
              </w:rPr>
              <w:t>经贸谈判</w:t>
            </w:r>
            <w:r w:rsidRPr="000E646D">
              <w:rPr>
                <w:rFonts w:eastAsia="楷体_GB2312" w:hint="eastAsia"/>
                <w:sz w:val="24"/>
                <w:szCs w:val="24"/>
              </w:rPr>
              <w:t>3.</w:t>
            </w:r>
            <w:r w:rsidRPr="000E646D">
              <w:rPr>
                <w:rFonts w:eastAsia="楷体_GB2312" w:hint="eastAsia"/>
                <w:sz w:val="24"/>
                <w:szCs w:val="24"/>
              </w:rPr>
              <w:t>综合业务管理</w:t>
            </w:r>
          </w:p>
          <w:p w:rsidR="00C67485" w:rsidRDefault="00C67485" w:rsidP="000B7F6D">
            <w:pPr>
              <w:rPr>
                <w:rFonts w:eastAsia="楷体_GB2312" w:hint="eastAsia"/>
                <w:sz w:val="24"/>
                <w:szCs w:val="24"/>
              </w:rPr>
            </w:pPr>
            <w:r w:rsidRPr="000E646D">
              <w:rPr>
                <w:rFonts w:eastAsia="楷体_GB2312" w:hint="eastAsia"/>
                <w:sz w:val="24"/>
                <w:szCs w:val="24"/>
              </w:rPr>
              <w:t>4.</w:t>
            </w:r>
            <w:r w:rsidRPr="000E646D">
              <w:rPr>
                <w:rFonts w:eastAsia="楷体_GB2312" w:hint="eastAsia"/>
                <w:sz w:val="24"/>
                <w:szCs w:val="24"/>
              </w:rPr>
              <w:t>日常事务</w:t>
            </w:r>
          </w:p>
          <w:p w:rsidR="007C7D8B" w:rsidRPr="008D0588" w:rsidRDefault="007C7D8B" w:rsidP="000B7F6D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5.</w:t>
            </w:r>
            <w:r>
              <w:rPr>
                <w:rFonts w:eastAsia="楷体_GB2312" w:hint="eastAsia"/>
                <w:sz w:val="24"/>
                <w:szCs w:val="24"/>
              </w:rPr>
              <w:t>将根据工作需要</w:t>
            </w:r>
            <w:r w:rsidRPr="006A2FE1">
              <w:rPr>
                <w:rFonts w:eastAsia="楷体_GB2312" w:hint="eastAsia"/>
                <w:sz w:val="24"/>
                <w:szCs w:val="24"/>
              </w:rPr>
              <w:t>赴驻外使领馆经商机构工作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67485" w:rsidRPr="008D0588" w:rsidRDefault="00C67485" w:rsidP="00D378CA">
            <w:pPr>
              <w:rPr>
                <w:rFonts w:eastAsia="楷体_GB2312"/>
                <w:sz w:val="24"/>
                <w:szCs w:val="24"/>
              </w:rPr>
            </w:pPr>
            <w:r w:rsidRPr="000E646D">
              <w:rPr>
                <w:rFonts w:eastAsia="楷体_GB2312" w:hint="eastAsia"/>
                <w:sz w:val="24"/>
                <w:szCs w:val="24"/>
              </w:rPr>
              <w:t>法律（限经济法、国际经济法、国际法、民商法、竞争法、法学理论</w:t>
            </w:r>
            <w:r>
              <w:rPr>
                <w:rFonts w:eastAsia="楷体_GB2312" w:hint="eastAsia"/>
                <w:sz w:val="24"/>
                <w:szCs w:val="24"/>
              </w:rPr>
              <w:t>等</w:t>
            </w:r>
            <w:r w:rsidRPr="000E646D">
              <w:rPr>
                <w:rFonts w:eastAsia="楷体_GB2312" w:hint="eastAsia"/>
                <w:sz w:val="24"/>
                <w:szCs w:val="24"/>
              </w:rPr>
              <w:t>）</w:t>
            </w:r>
            <w:r>
              <w:rPr>
                <w:rFonts w:eastAsia="楷体_GB2312" w:hint="eastAsia"/>
                <w:sz w:val="24"/>
                <w:szCs w:val="24"/>
              </w:rPr>
              <w:t>，或</w:t>
            </w:r>
            <w:r w:rsidRPr="000E646D">
              <w:rPr>
                <w:rFonts w:eastAsia="楷体_GB2312" w:hint="eastAsia"/>
                <w:sz w:val="24"/>
                <w:szCs w:val="24"/>
              </w:rPr>
              <w:t>经济学、金融学、统计学、数量经济学、经济与贸易</w:t>
            </w:r>
            <w:r>
              <w:rPr>
                <w:rFonts w:eastAsia="楷体_GB2312" w:hint="eastAsia"/>
                <w:sz w:val="24"/>
                <w:szCs w:val="24"/>
              </w:rPr>
              <w:t>等</w:t>
            </w:r>
            <w:r w:rsidRPr="000E646D">
              <w:rPr>
                <w:rFonts w:eastAsia="楷体_GB2312" w:hint="eastAsia"/>
                <w:sz w:val="24"/>
                <w:szCs w:val="24"/>
              </w:rPr>
              <w:t>专业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875801">
              <w:rPr>
                <w:rFonts w:eastAsia="楷体_GB2312" w:hint="eastAsia"/>
                <w:sz w:val="24"/>
                <w:szCs w:val="24"/>
              </w:rPr>
              <w:t>学士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1:5</w:t>
            </w:r>
          </w:p>
        </w:tc>
        <w:tc>
          <w:tcPr>
            <w:tcW w:w="363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3606" w:type="dxa"/>
          </w:tcPr>
          <w:p w:rsidR="00C67485" w:rsidRPr="008D0588" w:rsidRDefault="00C67485" w:rsidP="00E4098C">
            <w:pPr>
              <w:rPr>
                <w:rFonts w:eastAsia="楷体_GB2312"/>
                <w:sz w:val="24"/>
                <w:szCs w:val="24"/>
              </w:rPr>
            </w:pPr>
            <w:bookmarkStart w:id="0" w:name="OLE_LINK1"/>
            <w:r w:rsidRPr="000E646D">
              <w:rPr>
                <w:rFonts w:eastAsia="楷体_GB2312" w:hint="eastAsia"/>
                <w:sz w:val="24"/>
                <w:szCs w:val="24"/>
              </w:rPr>
              <w:t xml:space="preserve">1. </w:t>
            </w:r>
            <w:r w:rsidRPr="000E646D">
              <w:rPr>
                <w:rFonts w:eastAsia="楷体_GB2312" w:hint="eastAsia"/>
                <w:sz w:val="24"/>
                <w:szCs w:val="24"/>
              </w:rPr>
              <w:t>英语要求：①英语六级</w:t>
            </w:r>
            <w:r w:rsidRPr="000E646D">
              <w:rPr>
                <w:rFonts w:eastAsia="楷体_GB2312" w:hint="eastAsia"/>
                <w:sz w:val="24"/>
                <w:szCs w:val="24"/>
              </w:rPr>
              <w:t>500</w:t>
            </w:r>
            <w:r w:rsidRPr="000E646D">
              <w:rPr>
                <w:rFonts w:eastAsia="楷体_GB2312" w:hint="eastAsia"/>
                <w:sz w:val="24"/>
                <w:szCs w:val="24"/>
              </w:rPr>
              <w:t>分及以上，或雅思</w:t>
            </w:r>
            <w:r w:rsidRPr="000E646D">
              <w:rPr>
                <w:rFonts w:eastAsia="楷体_GB2312" w:hint="eastAsia"/>
                <w:sz w:val="24"/>
                <w:szCs w:val="24"/>
              </w:rPr>
              <w:t>6.5</w:t>
            </w:r>
            <w:r w:rsidRPr="000E646D">
              <w:rPr>
                <w:rFonts w:eastAsia="楷体_GB2312" w:hint="eastAsia"/>
                <w:sz w:val="24"/>
                <w:szCs w:val="24"/>
              </w:rPr>
              <w:t>分及以上，或新托福</w:t>
            </w:r>
            <w:r w:rsidRPr="000E646D">
              <w:rPr>
                <w:rFonts w:eastAsia="楷体_GB2312" w:hint="eastAsia"/>
                <w:sz w:val="24"/>
                <w:szCs w:val="24"/>
              </w:rPr>
              <w:t>95</w:t>
            </w:r>
            <w:r w:rsidRPr="000E646D">
              <w:rPr>
                <w:rFonts w:eastAsia="楷体_GB2312" w:hint="eastAsia"/>
                <w:sz w:val="24"/>
                <w:szCs w:val="24"/>
              </w:rPr>
              <w:t>分及以上。②熟练使用英语处理涉外事务。</w:t>
            </w:r>
            <w:r w:rsidRPr="000E646D">
              <w:rPr>
                <w:rFonts w:eastAsia="楷体_GB2312" w:hint="eastAsia"/>
                <w:sz w:val="24"/>
                <w:szCs w:val="24"/>
              </w:rPr>
              <w:t>2.</w:t>
            </w:r>
            <w:r w:rsidRPr="000E646D">
              <w:rPr>
                <w:rFonts w:eastAsia="楷体_GB2312" w:hint="eastAsia"/>
                <w:sz w:val="24"/>
                <w:szCs w:val="24"/>
              </w:rPr>
              <w:t>特别提示：①考生须在报名表备注栏中注明英语考试名称和成绩，否则视同不符合条件；②海外留学人员报名时须获国外学历学位证书，并在面试前取得教育部留学服务中心出具的《国外学历学位认证书》；③我部专业考试和面试将于公务员考试成绩公布后择期进行，</w:t>
            </w:r>
            <w:proofErr w:type="gramStart"/>
            <w:r w:rsidRPr="000E646D">
              <w:rPr>
                <w:rFonts w:eastAsia="楷体_GB2312" w:hint="eastAsia"/>
                <w:sz w:val="24"/>
                <w:szCs w:val="24"/>
              </w:rPr>
              <w:t>届时见</w:t>
            </w:r>
            <w:proofErr w:type="gramEnd"/>
            <w:r w:rsidRPr="000E646D">
              <w:rPr>
                <w:rFonts w:eastAsia="楷体_GB2312" w:hint="eastAsia"/>
                <w:sz w:val="24"/>
                <w:szCs w:val="24"/>
              </w:rPr>
              <w:t>商务部人事司网站。</w:t>
            </w:r>
            <w:bookmarkEnd w:id="0"/>
          </w:p>
        </w:tc>
      </w:tr>
      <w:tr w:rsidR="00C67485" w:rsidRPr="000E55DD" w:rsidTr="00C67485">
        <w:trPr>
          <w:cantSplit/>
          <w:trHeight w:val="1117"/>
          <w:jc w:val="center"/>
        </w:trPr>
        <w:tc>
          <w:tcPr>
            <w:tcW w:w="437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lastRenderedPageBreak/>
              <w:t>用人司局</w:t>
            </w:r>
          </w:p>
        </w:tc>
        <w:tc>
          <w:tcPr>
            <w:tcW w:w="42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机构性质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招考职位</w:t>
            </w:r>
          </w:p>
        </w:tc>
        <w:tc>
          <w:tcPr>
            <w:tcW w:w="851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职位属性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职位分布</w:t>
            </w:r>
          </w:p>
        </w:tc>
        <w:tc>
          <w:tcPr>
            <w:tcW w:w="1417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职位简介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机构层级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招考人数</w:t>
            </w:r>
          </w:p>
        </w:tc>
        <w:tc>
          <w:tcPr>
            <w:tcW w:w="1134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专业</w:t>
            </w:r>
          </w:p>
        </w:tc>
        <w:tc>
          <w:tcPr>
            <w:tcW w:w="42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学历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学位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政治面貌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基层工作最低年限</w:t>
            </w:r>
          </w:p>
        </w:tc>
        <w:tc>
          <w:tcPr>
            <w:tcW w:w="42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服务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基层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项目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工作经历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在面试阶段</w:t>
            </w:r>
            <w:r w:rsidRPr="000E55DD">
              <w:rPr>
                <w:rFonts w:eastAsia="楷体_GB2312"/>
                <w:b/>
                <w:sz w:val="21"/>
                <w:szCs w:val="21"/>
              </w:rPr>
              <w:t>组织专业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能力测试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新疆地区限少数民族报考职位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/>
                <w:b/>
                <w:sz w:val="21"/>
                <w:szCs w:val="21"/>
              </w:rPr>
              <w:t>西藏地区限少数民族报考职位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面试人员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比例</w:t>
            </w:r>
          </w:p>
        </w:tc>
        <w:tc>
          <w:tcPr>
            <w:tcW w:w="363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工作地点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落户地点</w:t>
            </w:r>
          </w:p>
        </w:tc>
        <w:tc>
          <w:tcPr>
            <w:tcW w:w="360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备注</w:t>
            </w:r>
          </w:p>
        </w:tc>
      </w:tr>
      <w:tr w:rsidR="00C67485" w:rsidRPr="008D0588" w:rsidTr="00C67485">
        <w:trPr>
          <w:cantSplit/>
          <w:trHeight w:val="1117"/>
          <w:jc w:val="center"/>
        </w:trPr>
        <w:tc>
          <w:tcPr>
            <w:tcW w:w="437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欧洲司等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中央国家行政机关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法语</w:t>
            </w:r>
          </w:p>
        </w:tc>
        <w:tc>
          <w:tcPr>
            <w:tcW w:w="851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非通用语职位（法语）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其他职位</w:t>
            </w:r>
          </w:p>
        </w:tc>
        <w:tc>
          <w:tcPr>
            <w:tcW w:w="1417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1.</w:t>
            </w:r>
            <w:r w:rsidRPr="000E55DD">
              <w:rPr>
                <w:rFonts w:eastAsia="楷体_GB2312" w:hint="eastAsia"/>
                <w:sz w:val="24"/>
                <w:szCs w:val="24"/>
              </w:rPr>
              <w:t>综合调研</w:t>
            </w:r>
            <w:r w:rsidRPr="000E55DD">
              <w:rPr>
                <w:rFonts w:eastAsia="楷体_GB2312" w:hint="eastAsia"/>
                <w:sz w:val="24"/>
                <w:szCs w:val="24"/>
              </w:rPr>
              <w:t>2.</w:t>
            </w:r>
            <w:r w:rsidRPr="000E55DD">
              <w:rPr>
                <w:rFonts w:eastAsia="楷体_GB2312" w:hint="eastAsia"/>
                <w:sz w:val="24"/>
                <w:szCs w:val="24"/>
              </w:rPr>
              <w:t>外事工作</w:t>
            </w:r>
            <w:r w:rsidRPr="000E55DD">
              <w:rPr>
                <w:rFonts w:eastAsia="楷体_GB2312" w:hint="eastAsia"/>
                <w:sz w:val="24"/>
                <w:szCs w:val="24"/>
              </w:rPr>
              <w:t>3.</w:t>
            </w:r>
            <w:r w:rsidRPr="000E55DD">
              <w:rPr>
                <w:rFonts w:eastAsia="楷体_GB2312" w:hint="eastAsia"/>
                <w:sz w:val="24"/>
                <w:szCs w:val="24"/>
              </w:rPr>
              <w:t>翻译谈判</w:t>
            </w:r>
            <w:r w:rsidRPr="000E55DD">
              <w:rPr>
                <w:rFonts w:eastAsia="楷体_GB2312" w:hint="eastAsia"/>
                <w:sz w:val="24"/>
                <w:szCs w:val="24"/>
              </w:rPr>
              <w:t>4.</w:t>
            </w:r>
            <w:r w:rsidRPr="000E55DD">
              <w:rPr>
                <w:rFonts w:eastAsia="楷体_GB2312" w:hint="eastAsia"/>
                <w:sz w:val="24"/>
                <w:szCs w:val="24"/>
              </w:rPr>
              <w:t>日常事务</w:t>
            </w:r>
            <w:r w:rsidR="007C7D8B" w:rsidRPr="006A2FE1">
              <w:rPr>
                <w:rFonts w:eastAsia="楷体_GB2312" w:hint="eastAsia"/>
                <w:sz w:val="24"/>
                <w:szCs w:val="24"/>
              </w:rPr>
              <w:t>5.</w:t>
            </w:r>
            <w:r w:rsidR="007C7D8B">
              <w:rPr>
                <w:rFonts w:eastAsia="楷体_GB2312" w:hint="eastAsia"/>
                <w:sz w:val="24"/>
                <w:szCs w:val="24"/>
              </w:rPr>
              <w:t>将根据工作需要</w:t>
            </w:r>
            <w:r w:rsidR="007C7D8B" w:rsidRPr="006A2FE1">
              <w:rPr>
                <w:rFonts w:eastAsia="楷体_GB2312" w:hint="eastAsia"/>
                <w:sz w:val="24"/>
                <w:szCs w:val="24"/>
              </w:rPr>
              <w:t>赴驻外使领馆经商机构工作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法语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875801">
              <w:rPr>
                <w:rFonts w:eastAsia="楷体_GB2312" w:hint="eastAsia"/>
                <w:sz w:val="24"/>
                <w:szCs w:val="24"/>
              </w:rPr>
              <w:t>学士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1:5</w:t>
            </w:r>
          </w:p>
        </w:tc>
        <w:tc>
          <w:tcPr>
            <w:tcW w:w="363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360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特别提示：①海外留学人员报名时须获国外学历学位证书，并在面试前取得教育部留学服务中心出具的《国外学历学位认证书》；②须将考试地点选为“北京”；③我部专业考试和面试将于公务员考试成绩公布后择期进行，</w:t>
            </w:r>
            <w:proofErr w:type="gramStart"/>
            <w:r w:rsidRPr="000E55DD">
              <w:rPr>
                <w:rFonts w:eastAsia="楷体_GB2312" w:hint="eastAsia"/>
                <w:sz w:val="24"/>
                <w:szCs w:val="24"/>
              </w:rPr>
              <w:t>届时见</w:t>
            </w:r>
            <w:proofErr w:type="gramEnd"/>
            <w:r w:rsidRPr="000E55DD">
              <w:rPr>
                <w:rFonts w:eastAsia="楷体_GB2312" w:hint="eastAsia"/>
                <w:sz w:val="24"/>
                <w:szCs w:val="24"/>
              </w:rPr>
              <w:t>商务部人事司网站。</w:t>
            </w:r>
          </w:p>
        </w:tc>
      </w:tr>
      <w:tr w:rsidR="00C67485" w:rsidRPr="008D0588" w:rsidTr="00C67485">
        <w:trPr>
          <w:cantSplit/>
          <w:trHeight w:val="1117"/>
          <w:jc w:val="center"/>
        </w:trPr>
        <w:tc>
          <w:tcPr>
            <w:tcW w:w="437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美大司等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中央国家行政机关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西班牙语</w:t>
            </w:r>
          </w:p>
        </w:tc>
        <w:tc>
          <w:tcPr>
            <w:tcW w:w="851" w:type="dxa"/>
          </w:tcPr>
          <w:p w:rsidR="00C67485" w:rsidRPr="008D0588" w:rsidRDefault="00C67485" w:rsidP="000E55D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非通用语职位（</w:t>
            </w:r>
            <w:r>
              <w:rPr>
                <w:rFonts w:eastAsia="楷体_GB2312" w:hint="eastAsia"/>
                <w:sz w:val="24"/>
                <w:szCs w:val="24"/>
              </w:rPr>
              <w:t>西班牙语</w:t>
            </w:r>
            <w:r w:rsidRPr="000E55DD">
              <w:rPr>
                <w:rFonts w:eastAsia="楷体_GB2312" w:hint="eastAsia"/>
                <w:sz w:val="24"/>
                <w:szCs w:val="24"/>
              </w:rPr>
              <w:t>）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其他职位</w:t>
            </w:r>
          </w:p>
        </w:tc>
        <w:tc>
          <w:tcPr>
            <w:tcW w:w="1417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1.</w:t>
            </w:r>
            <w:r w:rsidRPr="000E55DD">
              <w:rPr>
                <w:rFonts w:eastAsia="楷体_GB2312" w:hint="eastAsia"/>
                <w:sz w:val="24"/>
                <w:szCs w:val="24"/>
              </w:rPr>
              <w:t>综合调研</w:t>
            </w:r>
            <w:r w:rsidRPr="000E55DD">
              <w:rPr>
                <w:rFonts w:eastAsia="楷体_GB2312" w:hint="eastAsia"/>
                <w:sz w:val="24"/>
                <w:szCs w:val="24"/>
              </w:rPr>
              <w:t>2.</w:t>
            </w:r>
            <w:r w:rsidRPr="000E55DD">
              <w:rPr>
                <w:rFonts w:eastAsia="楷体_GB2312" w:hint="eastAsia"/>
                <w:sz w:val="24"/>
                <w:szCs w:val="24"/>
              </w:rPr>
              <w:t>外事工作</w:t>
            </w:r>
            <w:r w:rsidRPr="000E55DD">
              <w:rPr>
                <w:rFonts w:eastAsia="楷体_GB2312" w:hint="eastAsia"/>
                <w:sz w:val="24"/>
                <w:szCs w:val="24"/>
              </w:rPr>
              <w:t>3.</w:t>
            </w:r>
            <w:r w:rsidRPr="000E55DD">
              <w:rPr>
                <w:rFonts w:eastAsia="楷体_GB2312" w:hint="eastAsia"/>
                <w:sz w:val="24"/>
                <w:szCs w:val="24"/>
              </w:rPr>
              <w:t>翻译谈判</w:t>
            </w:r>
            <w:r w:rsidRPr="000E55DD">
              <w:rPr>
                <w:rFonts w:eastAsia="楷体_GB2312" w:hint="eastAsia"/>
                <w:sz w:val="24"/>
                <w:szCs w:val="24"/>
              </w:rPr>
              <w:t>4.</w:t>
            </w:r>
            <w:r w:rsidRPr="000E55DD">
              <w:rPr>
                <w:rFonts w:eastAsia="楷体_GB2312" w:hint="eastAsia"/>
                <w:sz w:val="24"/>
                <w:szCs w:val="24"/>
              </w:rPr>
              <w:t>日常事务</w:t>
            </w:r>
            <w:r w:rsidR="007C7D8B" w:rsidRPr="006A2FE1">
              <w:rPr>
                <w:rFonts w:eastAsia="楷体_GB2312" w:hint="eastAsia"/>
                <w:sz w:val="24"/>
                <w:szCs w:val="24"/>
              </w:rPr>
              <w:t>5.</w:t>
            </w:r>
            <w:r w:rsidR="007C7D8B">
              <w:rPr>
                <w:rFonts w:eastAsia="楷体_GB2312" w:hint="eastAsia"/>
                <w:sz w:val="24"/>
                <w:szCs w:val="24"/>
              </w:rPr>
              <w:t>将根据工作需要</w:t>
            </w:r>
            <w:r w:rsidR="007C7D8B" w:rsidRPr="006A2FE1">
              <w:rPr>
                <w:rFonts w:eastAsia="楷体_GB2312" w:hint="eastAsia"/>
                <w:sz w:val="24"/>
                <w:szCs w:val="24"/>
              </w:rPr>
              <w:t>赴驻外使领馆经商机构工作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西班牙语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875801">
              <w:rPr>
                <w:rFonts w:eastAsia="楷体_GB2312" w:hint="eastAsia"/>
                <w:sz w:val="24"/>
                <w:szCs w:val="24"/>
              </w:rPr>
              <w:t>学士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1:5</w:t>
            </w:r>
          </w:p>
        </w:tc>
        <w:tc>
          <w:tcPr>
            <w:tcW w:w="363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360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特别提示：①海外留学人员报名时须获国外学历学位证书，并在面试前取得教育部留学服务中心出具的《国外学历学位认证书》；②须将考试地点选为“北京”；③我部专业考试和面试将于公务员考试成绩公布后择期进行，</w:t>
            </w:r>
            <w:proofErr w:type="gramStart"/>
            <w:r w:rsidRPr="000E55DD">
              <w:rPr>
                <w:rFonts w:eastAsia="楷体_GB2312" w:hint="eastAsia"/>
                <w:sz w:val="24"/>
                <w:szCs w:val="24"/>
              </w:rPr>
              <w:t>届时见</w:t>
            </w:r>
            <w:proofErr w:type="gramEnd"/>
            <w:r w:rsidRPr="000E55DD">
              <w:rPr>
                <w:rFonts w:eastAsia="楷体_GB2312" w:hint="eastAsia"/>
                <w:sz w:val="24"/>
                <w:szCs w:val="24"/>
              </w:rPr>
              <w:t>商务部人事司网站。</w:t>
            </w:r>
          </w:p>
        </w:tc>
      </w:tr>
      <w:tr w:rsidR="00C67485" w:rsidRPr="000E55DD" w:rsidTr="00C67485">
        <w:trPr>
          <w:cantSplit/>
          <w:trHeight w:val="1117"/>
          <w:jc w:val="center"/>
        </w:trPr>
        <w:tc>
          <w:tcPr>
            <w:tcW w:w="437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lastRenderedPageBreak/>
              <w:t>用人司局</w:t>
            </w:r>
          </w:p>
        </w:tc>
        <w:tc>
          <w:tcPr>
            <w:tcW w:w="42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机构性质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招考职位</w:t>
            </w:r>
          </w:p>
        </w:tc>
        <w:tc>
          <w:tcPr>
            <w:tcW w:w="851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职位属性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职位分布</w:t>
            </w:r>
          </w:p>
        </w:tc>
        <w:tc>
          <w:tcPr>
            <w:tcW w:w="1417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职位简介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机构层级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招考人数</w:t>
            </w:r>
          </w:p>
        </w:tc>
        <w:tc>
          <w:tcPr>
            <w:tcW w:w="1134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专业</w:t>
            </w:r>
          </w:p>
        </w:tc>
        <w:tc>
          <w:tcPr>
            <w:tcW w:w="42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学历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学位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政治面貌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基层工作最低年限</w:t>
            </w:r>
          </w:p>
        </w:tc>
        <w:tc>
          <w:tcPr>
            <w:tcW w:w="42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服务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基层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项目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工作经历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在面试阶段</w:t>
            </w:r>
            <w:r w:rsidRPr="000E55DD">
              <w:rPr>
                <w:rFonts w:eastAsia="楷体_GB2312"/>
                <w:b/>
                <w:sz w:val="21"/>
                <w:szCs w:val="21"/>
              </w:rPr>
              <w:t>组织专业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能力测试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新疆地区限少数民族报考职位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/>
                <w:b/>
                <w:sz w:val="21"/>
                <w:szCs w:val="21"/>
              </w:rPr>
              <w:t>西藏地区限少数民族报考职位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面试人员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比例</w:t>
            </w:r>
          </w:p>
        </w:tc>
        <w:tc>
          <w:tcPr>
            <w:tcW w:w="363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工作地点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落户地点</w:t>
            </w:r>
          </w:p>
        </w:tc>
        <w:tc>
          <w:tcPr>
            <w:tcW w:w="360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备注</w:t>
            </w:r>
          </w:p>
        </w:tc>
      </w:tr>
      <w:tr w:rsidR="00C67485" w:rsidRPr="008D0588" w:rsidTr="00C67485">
        <w:trPr>
          <w:cantSplit/>
          <w:trHeight w:val="1117"/>
          <w:jc w:val="center"/>
        </w:trPr>
        <w:tc>
          <w:tcPr>
            <w:tcW w:w="437" w:type="dxa"/>
          </w:tcPr>
          <w:p w:rsidR="00C67485" w:rsidRPr="008D0588" w:rsidRDefault="00C67485" w:rsidP="000E55D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欧亚司等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中央国家行政机关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俄语</w:t>
            </w:r>
          </w:p>
        </w:tc>
        <w:tc>
          <w:tcPr>
            <w:tcW w:w="851" w:type="dxa"/>
          </w:tcPr>
          <w:p w:rsidR="00C67485" w:rsidRPr="008D0588" w:rsidRDefault="00C67485" w:rsidP="000E55D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非通用语职位（</w:t>
            </w:r>
            <w:r>
              <w:rPr>
                <w:rFonts w:eastAsia="楷体_GB2312" w:hint="eastAsia"/>
                <w:sz w:val="24"/>
                <w:szCs w:val="24"/>
              </w:rPr>
              <w:t>俄</w:t>
            </w:r>
            <w:r w:rsidRPr="000E55DD">
              <w:rPr>
                <w:rFonts w:eastAsia="楷体_GB2312" w:hint="eastAsia"/>
                <w:sz w:val="24"/>
                <w:szCs w:val="24"/>
              </w:rPr>
              <w:t>语）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其他职位</w:t>
            </w:r>
          </w:p>
        </w:tc>
        <w:tc>
          <w:tcPr>
            <w:tcW w:w="1417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1.</w:t>
            </w:r>
            <w:r w:rsidRPr="000E55DD">
              <w:rPr>
                <w:rFonts w:eastAsia="楷体_GB2312" w:hint="eastAsia"/>
                <w:sz w:val="24"/>
                <w:szCs w:val="24"/>
              </w:rPr>
              <w:t>综合调研</w:t>
            </w:r>
            <w:r w:rsidRPr="000E55DD">
              <w:rPr>
                <w:rFonts w:eastAsia="楷体_GB2312" w:hint="eastAsia"/>
                <w:sz w:val="24"/>
                <w:szCs w:val="24"/>
              </w:rPr>
              <w:t>2.</w:t>
            </w:r>
            <w:r w:rsidRPr="000E55DD">
              <w:rPr>
                <w:rFonts w:eastAsia="楷体_GB2312" w:hint="eastAsia"/>
                <w:sz w:val="24"/>
                <w:szCs w:val="24"/>
              </w:rPr>
              <w:t>外事工作</w:t>
            </w:r>
            <w:r w:rsidRPr="000E55DD">
              <w:rPr>
                <w:rFonts w:eastAsia="楷体_GB2312" w:hint="eastAsia"/>
                <w:sz w:val="24"/>
                <w:szCs w:val="24"/>
              </w:rPr>
              <w:t>3.</w:t>
            </w:r>
            <w:r w:rsidRPr="000E55DD">
              <w:rPr>
                <w:rFonts w:eastAsia="楷体_GB2312" w:hint="eastAsia"/>
                <w:sz w:val="24"/>
                <w:szCs w:val="24"/>
              </w:rPr>
              <w:t>翻译谈判</w:t>
            </w:r>
            <w:r w:rsidRPr="000E55DD">
              <w:rPr>
                <w:rFonts w:eastAsia="楷体_GB2312" w:hint="eastAsia"/>
                <w:sz w:val="24"/>
                <w:szCs w:val="24"/>
              </w:rPr>
              <w:t>4.</w:t>
            </w:r>
            <w:r w:rsidRPr="000E55DD">
              <w:rPr>
                <w:rFonts w:eastAsia="楷体_GB2312" w:hint="eastAsia"/>
                <w:sz w:val="24"/>
                <w:szCs w:val="24"/>
              </w:rPr>
              <w:t>日常事务</w:t>
            </w:r>
            <w:r w:rsidR="007C7D8B" w:rsidRPr="006A2FE1">
              <w:rPr>
                <w:rFonts w:eastAsia="楷体_GB2312" w:hint="eastAsia"/>
                <w:sz w:val="24"/>
                <w:szCs w:val="24"/>
              </w:rPr>
              <w:t>5.</w:t>
            </w:r>
            <w:r w:rsidR="007C7D8B">
              <w:rPr>
                <w:rFonts w:eastAsia="楷体_GB2312" w:hint="eastAsia"/>
                <w:sz w:val="24"/>
                <w:szCs w:val="24"/>
              </w:rPr>
              <w:t>将根据工作需要</w:t>
            </w:r>
            <w:r w:rsidR="007C7D8B" w:rsidRPr="006A2FE1">
              <w:rPr>
                <w:rFonts w:eastAsia="楷体_GB2312" w:hint="eastAsia"/>
                <w:sz w:val="24"/>
                <w:szCs w:val="24"/>
              </w:rPr>
              <w:t>赴驻外使领馆经商机构工作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俄语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875801">
              <w:rPr>
                <w:rFonts w:eastAsia="楷体_GB2312" w:hint="eastAsia"/>
                <w:sz w:val="24"/>
                <w:szCs w:val="24"/>
              </w:rPr>
              <w:t>学士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1:5</w:t>
            </w:r>
          </w:p>
        </w:tc>
        <w:tc>
          <w:tcPr>
            <w:tcW w:w="363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360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特别提示：①海外留学人员报名时须获国外学历学位证书，并在面试前取得教育部留学服务中心出具的《国外学历学位认证书》；②须将考试地点选为“北京”；③我部专业考试和面试将于公务员考试成绩公布后择期进行，</w:t>
            </w:r>
            <w:proofErr w:type="gramStart"/>
            <w:r w:rsidRPr="000E55DD">
              <w:rPr>
                <w:rFonts w:eastAsia="楷体_GB2312" w:hint="eastAsia"/>
                <w:sz w:val="24"/>
                <w:szCs w:val="24"/>
              </w:rPr>
              <w:t>届时见</w:t>
            </w:r>
            <w:proofErr w:type="gramEnd"/>
            <w:r w:rsidRPr="000E55DD">
              <w:rPr>
                <w:rFonts w:eastAsia="楷体_GB2312" w:hint="eastAsia"/>
                <w:sz w:val="24"/>
                <w:szCs w:val="24"/>
              </w:rPr>
              <w:t>商务部人事司网站。</w:t>
            </w:r>
          </w:p>
        </w:tc>
      </w:tr>
      <w:tr w:rsidR="00C67485" w:rsidRPr="008D0588" w:rsidTr="00C67485">
        <w:trPr>
          <w:cantSplit/>
          <w:trHeight w:val="1117"/>
          <w:jc w:val="center"/>
        </w:trPr>
        <w:tc>
          <w:tcPr>
            <w:tcW w:w="437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西亚非洲司等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中央国家行政机关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阿拉伯语</w:t>
            </w:r>
          </w:p>
        </w:tc>
        <w:tc>
          <w:tcPr>
            <w:tcW w:w="851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非通用语职位（</w:t>
            </w:r>
            <w:r>
              <w:rPr>
                <w:rFonts w:eastAsia="楷体_GB2312" w:hint="eastAsia"/>
                <w:sz w:val="24"/>
                <w:szCs w:val="24"/>
              </w:rPr>
              <w:t>阿拉伯语</w:t>
            </w:r>
            <w:r w:rsidRPr="000E55DD">
              <w:rPr>
                <w:rFonts w:eastAsia="楷体_GB2312" w:hint="eastAsia"/>
                <w:sz w:val="24"/>
                <w:szCs w:val="24"/>
              </w:rPr>
              <w:t>）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其他职位</w:t>
            </w:r>
          </w:p>
        </w:tc>
        <w:tc>
          <w:tcPr>
            <w:tcW w:w="1417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1.</w:t>
            </w:r>
            <w:r w:rsidRPr="000E55DD">
              <w:rPr>
                <w:rFonts w:eastAsia="楷体_GB2312" w:hint="eastAsia"/>
                <w:sz w:val="24"/>
                <w:szCs w:val="24"/>
              </w:rPr>
              <w:t>综合调研</w:t>
            </w:r>
            <w:r w:rsidRPr="000E55DD">
              <w:rPr>
                <w:rFonts w:eastAsia="楷体_GB2312" w:hint="eastAsia"/>
                <w:sz w:val="24"/>
                <w:szCs w:val="24"/>
              </w:rPr>
              <w:t>2.</w:t>
            </w:r>
            <w:r w:rsidRPr="000E55DD">
              <w:rPr>
                <w:rFonts w:eastAsia="楷体_GB2312" w:hint="eastAsia"/>
                <w:sz w:val="24"/>
                <w:szCs w:val="24"/>
              </w:rPr>
              <w:t>外事工作</w:t>
            </w:r>
            <w:r w:rsidRPr="000E55DD">
              <w:rPr>
                <w:rFonts w:eastAsia="楷体_GB2312" w:hint="eastAsia"/>
                <w:sz w:val="24"/>
                <w:szCs w:val="24"/>
              </w:rPr>
              <w:t>3.</w:t>
            </w:r>
            <w:r w:rsidRPr="000E55DD">
              <w:rPr>
                <w:rFonts w:eastAsia="楷体_GB2312" w:hint="eastAsia"/>
                <w:sz w:val="24"/>
                <w:szCs w:val="24"/>
              </w:rPr>
              <w:t>翻译谈判</w:t>
            </w:r>
            <w:r w:rsidRPr="000E55DD">
              <w:rPr>
                <w:rFonts w:eastAsia="楷体_GB2312" w:hint="eastAsia"/>
                <w:sz w:val="24"/>
                <w:szCs w:val="24"/>
              </w:rPr>
              <w:t>4.</w:t>
            </w:r>
            <w:r w:rsidRPr="000E55DD">
              <w:rPr>
                <w:rFonts w:eastAsia="楷体_GB2312" w:hint="eastAsia"/>
                <w:sz w:val="24"/>
                <w:szCs w:val="24"/>
              </w:rPr>
              <w:t>日常事务</w:t>
            </w:r>
            <w:r w:rsidR="007C7D8B" w:rsidRPr="006A2FE1">
              <w:rPr>
                <w:rFonts w:eastAsia="楷体_GB2312" w:hint="eastAsia"/>
                <w:sz w:val="24"/>
                <w:szCs w:val="24"/>
              </w:rPr>
              <w:t>5.</w:t>
            </w:r>
            <w:r w:rsidR="007C7D8B">
              <w:rPr>
                <w:rFonts w:eastAsia="楷体_GB2312" w:hint="eastAsia"/>
                <w:sz w:val="24"/>
                <w:szCs w:val="24"/>
              </w:rPr>
              <w:t>将根据工作需要</w:t>
            </w:r>
            <w:r w:rsidR="007C7D8B" w:rsidRPr="006A2FE1">
              <w:rPr>
                <w:rFonts w:eastAsia="楷体_GB2312" w:hint="eastAsia"/>
                <w:sz w:val="24"/>
                <w:szCs w:val="24"/>
              </w:rPr>
              <w:t>赴驻外使领馆经商机构工作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阿拉伯语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875801">
              <w:rPr>
                <w:rFonts w:eastAsia="楷体_GB2312" w:hint="eastAsia"/>
                <w:sz w:val="24"/>
                <w:szCs w:val="24"/>
              </w:rPr>
              <w:t>学士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1:5</w:t>
            </w:r>
          </w:p>
        </w:tc>
        <w:tc>
          <w:tcPr>
            <w:tcW w:w="363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360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特别提示：①海外留学人员报名时须获国外学历学位证书，并在面试前取得教育部留学服务中心出具的《国外学历学位认证书》；②须将考试地点选为“北京”；③我部专业考试和面试将于公务员考试成绩公布后择期进行，</w:t>
            </w:r>
            <w:proofErr w:type="gramStart"/>
            <w:r w:rsidRPr="000E55DD">
              <w:rPr>
                <w:rFonts w:eastAsia="楷体_GB2312" w:hint="eastAsia"/>
                <w:sz w:val="24"/>
                <w:szCs w:val="24"/>
              </w:rPr>
              <w:t>届时见</w:t>
            </w:r>
            <w:proofErr w:type="gramEnd"/>
            <w:r w:rsidRPr="000E55DD">
              <w:rPr>
                <w:rFonts w:eastAsia="楷体_GB2312" w:hint="eastAsia"/>
                <w:sz w:val="24"/>
                <w:szCs w:val="24"/>
              </w:rPr>
              <w:t>商务部人事司网站。</w:t>
            </w:r>
          </w:p>
        </w:tc>
      </w:tr>
      <w:tr w:rsidR="00C67485" w:rsidRPr="008D0588" w:rsidTr="00C67485">
        <w:trPr>
          <w:cantSplit/>
          <w:trHeight w:val="1117"/>
          <w:jc w:val="center"/>
        </w:trPr>
        <w:tc>
          <w:tcPr>
            <w:tcW w:w="437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lastRenderedPageBreak/>
              <w:t>用人司局</w:t>
            </w:r>
          </w:p>
        </w:tc>
        <w:tc>
          <w:tcPr>
            <w:tcW w:w="42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机构性质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招考职位</w:t>
            </w:r>
          </w:p>
        </w:tc>
        <w:tc>
          <w:tcPr>
            <w:tcW w:w="851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职位属性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职位分布</w:t>
            </w:r>
          </w:p>
        </w:tc>
        <w:tc>
          <w:tcPr>
            <w:tcW w:w="1417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职位简介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机构层级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招考人数</w:t>
            </w:r>
          </w:p>
        </w:tc>
        <w:tc>
          <w:tcPr>
            <w:tcW w:w="1134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专业</w:t>
            </w:r>
          </w:p>
        </w:tc>
        <w:tc>
          <w:tcPr>
            <w:tcW w:w="42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学历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学位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政治面貌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基层工作最低年限</w:t>
            </w:r>
          </w:p>
        </w:tc>
        <w:tc>
          <w:tcPr>
            <w:tcW w:w="42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服务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基层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项目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工作经历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在面试阶段</w:t>
            </w:r>
            <w:r w:rsidRPr="000E55DD">
              <w:rPr>
                <w:rFonts w:eastAsia="楷体_GB2312"/>
                <w:b/>
                <w:sz w:val="21"/>
                <w:szCs w:val="21"/>
              </w:rPr>
              <w:t>组织专业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能力测试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新疆地区限少数民族报考职位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/>
                <w:b/>
                <w:sz w:val="21"/>
                <w:szCs w:val="21"/>
              </w:rPr>
              <w:t>西藏地区限少数民族报考职位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面试人员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比例</w:t>
            </w:r>
          </w:p>
        </w:tc>
        <w:tc>
          <w:tcPr>
            <w:tcW w:w="363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工作地点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落户地点</w:t>
            </w:r>
          </w:p>
        </w:tc>
        <w:tc>
          <w:tcPr>
            <w:tcW w:w="360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备注</w:t>
            </w:r>
          </w:p>
        </w:tc>
      </w:tr>
      <w:tr w:rsidR="00C67485" w:rsidRPr="008D0588" w:rsidTr="00C67485">
        <w:trPr>
          <w:cantSplit/>
          <w:trHeight w:val="1117"/>
          <w:jc w:val="center"/>
        </w:trPr>
        <w:tc>
          <w:tcPr>
            <w:tcW w:w="437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美大司等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中央国家行政机关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葡萄牙语</w:t>
            </w:r>
          </w:p>
        </w:tc>
        <w:tc>
          <w:tcPr>
            <w:tcW w:w="851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非通用语职位（</w:t>
            </w:r>
            <w:r>
              <w:rPr>
                <w:rFonts w:eastAsia="楷体_GB2312" w:hint="eastAsia"/>
                <w:sz w:val="24"/>
                <w:szCs w:val="24"/>
              </w:rPr>
              <w:t>葡萄牙</w:t>
            </w:r>
            <w:r w:rsidRPr="000E55DD">
              <w:rPr>
                <w:rFonts w:eastAsia="楷体_GB2312" w:hint="eastAsia"/>
                <w:sz w:val="24"/>
                <w:szCs w:val="24"/>
              </w:rPr>
              <w:t>语）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其他职位</w:t>
            </w:r>
          </w:p>
        </w:tc>
        <w:tc>
          <w:tcPr>
            <w:tcW w:w="1417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1.</w:t>
            </w:r>
            <w:r w:rsidRPr="000E55DD">
              <w:rPr>
                <w:rFonts w:eastAsia="楷体_GB2312" w:hint="eastAsia"/>
                <w:sz w:val="24"/>
                <w:szCs w:val="24"/>
              </w:rPr>
              <w:t>综合调研</w:t>
            </w:r>
            <w:r w:rsidRPr="000E55DD">
              <w:rPr>
                <w:rFonts w:eastAsia="楷体_GB2312" w:hint="eastAsia"/>
                <w:sz w:val="24"/>
                <w:szCs w:val="24"/>
              </w:rPr>
              <w:t>2.</w:t>
            </w:r>
            <w:r w:rsidRPr="000E55DD">
              <w:rPr>
                <w:rFonts w:eastAsia="楷体_GB2312" w:hint="eastAsia"/>
                <w:sz w:val="24"/>
                <w:szCs w:val="24"/>
              </w:rPr>
              <w:t>外事工作</w:t>
            </w:r>
            <w:r w:rsidRPr="000E55DD">
              <w:rPr>
                <w:rFonts w:eastAsia="楷体_GB2312" w:hint="eastAsia"/>
                <w:sz w:val="24"/>
                <w:szCs w:val="24"/>
              </w:rPr>
              <w:t>3.</w:t>
            </w:r>
            <w:r w:rsidRPr="000E55DD">
              <w:rPr>
                <w:rFonts w:eastAsia="楷体_GB2312" w:hint="eastAsia"/>
                <w:sz w:val="24"/>
                <w:szCs w:val="24"/>
              </w:rPr>
              <w:t>翻译谈判</w:t>
            </w:r>
            <w:r w:rsidRPr="000E55DD">
              <w:rPr>
                <w:rFonts w:eastAsia="楷体_GB2312" w:hint="eastAsia"/>
                <w:sz w:val="24"/>
                <w:szCs w:val="24"/>
              </w:rPr>
              <w:t>4.</w:t>
            </w:r>
            <w:r w:rsidRPr="000E55DD">
              <w:rPr>
                <w:rFonts w:eastAsia="楷体_GB2312" w:hint="eastAsia"/>
                <w:sz w:val="24"/>
                <w:szCs w:val="24"/>
              </w:rPr>
              <w:t>日常事务</w:t>
            </w:r>
            <w:r w:rsidR="007C7D8B" w:rsidRPr="006A2FE1">
              <w:rPr>
                <w:rFonts w:eastAsia="楷体_GB2312" w:hint="eastAsia"/>
                <w:sz w:val="24"/>
                <w:szCs w:val="24"/>
              </w:rPr>
              <w:t>5.</w:t>
            </w:r>
            <w:r w:rsidR="007C7D8B">
              <w:rPr>
                <w:rFonts w:eastAsia="楷体_GB2312" w:hint="eastAsia"/>
                <w:sz w:val="24"/>
                <w:szCs w:val="24"/>
              </w:rPr>
              <w:t>将根据工作需要</w:t>
            </w:r>
            <w:r w:rsidR="007C7D8B" w:rsidRPr="006A2FE1">
              <w:rPr>
                <w:rFonts w:eastAsia="楷体_GB2312" w:hint="eastAsia"/>
                <w:sz w:val="24"/>
                <w:szCs w:val="24"/>
              </w:rPr>
              <w:t>赴驻外使领馆经商机构工作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葡萄牙语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875801">
              <w:rPr>
                <w:rFonts w:eastAsia="楷体_GB2312" w:hint="eastAsia"/>
                <w:sz w:val="24"/>
                <w:szCs w:val="24"/>
              </w:rPr>
              <w:t>学士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1:5</w:t>
            </w:r>
          </w:p>
        </w:tc>
        <w:tc>
          <w:tcPr>
            <w:tcW w:w="363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360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特别提示：①海外留学人员报名时须获国外学历学位证书，并在面试前取得教育部留学服务中心出具的《国外学历学位认证书》；②须将考试地点选为“北京”；③我部专业考试和面试将于公务员考试成绩公布后择期进行，</w:t>
            </w:r>
            <w:proofErr w:type="gramStart"/>
            <w:r w:rsidRPr="000E55DD">
              <w:rPr>
                <w:rFonts w:eastAsia="楷体_GB2312" w:hint="eastAsia"/>
                <w:sz w:val="24"/>
                <w:szCs w:val="24"/>
              </w:rPr>
              <w:t>届时见</w:t>
            </w:r>
            <w:proofErr w:type="gramEnd"/>
            <w:r w:rsidRPr="000E55DD">
              <w:rPr>
                <w:rFonts w:eastAsia="楷体_GB2312" w:hint="eastAsia"/>
                <w:sz w:val="24"/>
                <w:szCs w:val="24"/>
              </w:rPr>
              <w:t>商务部人事司网站。</w:t>
            </w:r>
          </w:p>
        </w:tc>
      </w:tr>
      <w:tr w:rsidR="00C67485" w:rsidRPr="008D0588" w:rsidTr="00C67485">
        <w:trPr>
          <w:cantSplit/>
          <w:trHeight w:val="1117"/>
          <w:jc w:val="center"/>
        </w:trPr>
        <w:tc>
          <w:tcPr>
            <w:tcW w:w="437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欧洲司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中央国家行政机关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德语</w:t>
            </w:r>
          </w:p>
        </w:tc>
        <w:tc>
          <w:tcPr>
            <w:tcW w:w="851" w:type="dxa"/>
          </w:tcPr>
          <w:p w:rsidR="00C67485" w:rsidRPr="008D0588" w:rsidRDefault="00C67485" w:rsidP="000E55D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非通用语职位（</w:t>
            </w:r>
            <w:r>
              <w:rPr>
                <w:rFonts w:eastAsia="楷体_GB2312" w:hint="eastAsia"/>
                <w:sz w:val="24"/>
                <w:szCs w:val="24"/>
              </w:rPr>
              <w:t>德语</w:t>
            </w:r>
            <w:r w:rsidRPr="000E55DD">
              <w:rPr>
                <w:rFonts w:eastAsia="楷体_GB2312" w:hint="eastAsia"/>
                <w:sz w:val="24"/>
                <w:szCs w:val="24"/>
              </w:rPr>
              <w:t>）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其他职位</w:t>
            </w:r>
          </w:p>
        </w:tc>
        <w:tc>
          <w:tcPr>
            <w:tcW w:w="1417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1.</w:t>
            </w:r>
            <w:r w:rsidRPr="000E55DD">
              <w:rPr>
                <w:rFonts w:eastAsia="楷体_GB2312" w:hint="eastAsia"/>
                <w:sz w:val="24"/>
                <w:szCs w:val="24"/>
              </w:rPr>
              <w:t>综合调研</w:t>
            </w:r>
            <w:r w:rsidRPr="000E55DD">
              <w:rPr>
                <w:rFonts w:eastAsia="楷体_GB2312" w:hint="eastAsia"/>
                <w:sz w:val="24"/>
                <w:szCs w:val="24"/>
              </w:rPr>
              <w:t>2.</w:t>
            </w:r>
            <w:r w:rsidRPr="000E55DD">
              <w:rPr>
                <w:rFonts w:eastAsia="楷体_GB2312" w:hint="eastAsia"/>
                <w:sz w:val="24"/>
                <w:szCs w:val="24"/>
              </w:rPr>
              <w:t>外事工作</w:t>
            </w:r>
            <w:r w:rsidRPr="000E55DD">
              <w:rPr>
                <w:rFonts w:eastAsia="楷体_GB2312" w:hint="eastAsia"/>
                <w:sz w:val="24"/>
                <w:szCs w:val="24"/>
              </w:rPr>
              <w:t>3.</w:t>
            </w:r>
            <w:r w:rsidRPr="000E55DD">
              <w:rPr>
                <w:rFonts w:eastAsia="楷体_GB2312" w:hint="eastAsia"/>
                <w:sz w:val="24"/>
                <w:szCs w:val="24"/>
              </w:rPr>
              <w:t>翻译谈判</w:t>
            </w:r>
            <w:r w:rsidRPr="000E55DD">
              <w:rPr>
                <w:rFonts w:eastAsia="楷体_GB2312" w:hint="eastAsia"/>
                <w:sz w:val="24"/>
                <w:szCs w:val="24"/>
              </w:rPr>
              <w:t>4.</w:t>
            </w:r>
            <w:r w:rsidRPr="000E55DD">
              <w:rPr>
                <w:rFonts w:eastAsia="楷体_GB2312" w:hint="eastAsia"/>
                <w:sz w:val="24"/>
                <w:szCs w:val="24"/>
              </w:rPr>
              <w:t>日常事务</w:t>
            </w:r>
            <w:r w:rsidR="007C7D8B" w:rsidRPr="006A2FE1">
              <w:rPr>
                <w:rFonts w:eastAsia="楷体_GB2312" w:hint="eastAsia"/>
                <w:sz w:val="24"/>
                <w:szCs w:val="24"/>
              </w:rPr>
              <w:t>5.</w:t>
            </w:r>
            <w:r w:rsidR="007C7D8B">
              <w:rPr>
                <w:rFonts w:eastAsia="楷体_GB2312" w:hint="eastAsia"/>
                <w:sz w:val="24"/>
                <w:szCs w:val="24"/>
              </w:rPr>
              <w:t>将根据工作需要</w:t>
            </w:r>
            <w:r w:rsidR="007C7D8B" w:rsidRPr="006A2FE1">
              <w:rPr>
                <w:rFonts w:eastAsia="楷体_GB2312" w:hint="eastAsia"/>
                <w:sz w:val="24"/>
                <w:szCs w:val="24"/>
              </w:rPr>
              <w:t>赴驻外使领馆经商机构工作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德语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875801">
              <w:rPr>
                <w:rFonts w:eastAsia="楷体_GB2312" w:hint="eastAsia"/>
                <w:sz w:val="24"/>
                <w:szCs w:val="24"/>
              </w:rPr>
              <w:t>学士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1:5</w:t>
            </w:r>
          </w:p>
        </w:tc>
        <w:tc>
          <w:tcPr>
            <w:tcW w:w="363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360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特别提示：①海外留学人员报名时须获国外学历学位证书，并在面试前取得教育部留学服务中心出具的《国外学历学位认证书》；②须将考试地点选为“北京”；③我部专业考试和面试将于公务员考试成绩公布后择期进行，</w:t>
            </w:r>
            <w:proofErr w:type="gramStart"/>
            <w:r w:rsidRPr="000E55DD">
              <w:rPr>
                <w:rFonts w:eastAsia="楷体_GB2312" w:hint="eastAsia"/>
                <w:sz w:val="24"/>
                <w:szCs w:val="24"/>
              </w:rPr>
              <w:t>届时见</w:t>
            </w:r>
            <w:proofErr w:type="gramEnd"/>
            <w:r w:rsidRPr="000E55DD">
              <w:rPr>
                <w:rFonts w:eastAsia="楷体_GB2312" w:hint="eastAsia"/>
                <w:sz w:val="24"/>
                <w:szCs w:val="24"/>
              </w:rPr>
              <w:t>商务部人事司网站。</w:t>
            </w:r>
          </w:p>
        </w:tc>
      </w:tr>
      <w:tr w:rsidR="00C67485" w:rsidRPr="008D0588" w:rsidTr="00C67485">
        <w:trPr>
          <w:cantSplit/>
          <w:trHeight w:val="1117"/>
          <w:jc w:val="center"/>
        </w:trPr>
        <w:tc>
          <w:tcPr>
            <w:tcW w:w="437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lastRenderedPageBreak/>
              <w:t>用人司局</w:t>
            </w:r>
          </w:p>
        </w:tc>
        <w:tc>
          <w:tcPr>
            <w:tcW w:w="42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机构性质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招考职位</w:t>
            </w:r>
          </w:p>
        </w:tc>
        <w:tc>
          <w:tcPr>
            <w:tcW w:w="851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职位属性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职位分布</w:t>
            </w:r>
          </w:p>
        </w:tc>
        <w:tc>
          <w:tcPr>
            <w:tcW w:w="1417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职位简介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机构层级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招考人数</w:t>
            </w:r>
          </w:p>
        </w:tc>
        <w:tc>
          <w:tcPr>
            <w:tcW w:w="1134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专业</w:t>
            </w:r>
          </w:p>
        </w:tc>
        <w:tc>
          <w:tcPr>
            <w:tcW w:w="42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学历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学位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政治面貌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基层工作最低年限</w:t>
            </w:r>
          </w:p>
        </w:tc>
        <w:tc>
          <w:tcPr>
            <w:tcW w:w="42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服务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基层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项目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工作经历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在面试阶段</w:t>
            </w:r>
            <w:r w:rsidRPr="000E55DD">
              <w:rPr>
                <w:rFonts w:eastAsia="楷体_GB2312"/>
                <w:b/>
                <w:sz w:val="21"/>
                <w:szCs w:val="21"/>
              </w:rPr>
              <w:t>组织专业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能力测试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新疆地区限少数民族报考职位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/>
                <w:b/>
                <w:sz w:val="21"/>
                <w:szCs w:val="21"/>
              </w:rPr>
              <w:t>西藏地区限少数民族报考职位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面试人员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比例</w:t>
            </w:r>
          </w:p>
        </w:tc>
        <w:tc>
          <w:tcPr>
            <w:tcW w:w="363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工作地点</w:t>
            </w:r>
          </w:p>
        </w:tc>
        <w:tc>
          <w:tcPr>
            <w:tcW w:w="425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落户地点</w:t>
            </w:r>
          </w:p>
        </w:tc>
        <w:tc>
          <w:tcPr>
            <w:tcW w:w="3606" w:type="dxa"/>
            <w:vAlign w:val="center"/>
          </w:tcPr>
          <w:p w:rsidR="00C67485" w:rsidRPr="000E55DD" w:rsidRDefault="00C67485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备注</w:t>
            </w:r>
          </w:p>
        </w:tc>
      </w:tr>
      <w:tr w:rsidR="00C67485" w:rsidRPr="008D0588" w:rsidTr="00C67485">
        <w:trPr>
          <w:cantSplit/>
          <w:trHeight w:val="1117"/>
          <w:jc w:val="center"/>
        </w:trPr>
        <w:tc>
          <w:tcPr>
            <w:tcW w:w="437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亚洲司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中央国家行政机关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土耳其语</w:t>
            </w:r>
          </w:p>
        </w:tc>
        <w:tc>
          <w:tcPr>
            <w:tcW w:w="851" w:type="dxa"/>
          </w:tcPr>
          <w:p w:rsidR="00C67485" w:rsidRPr="008D0588" w:rsidRDefault="00C67485" w:rsidP="00CD7CF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非通用语职位（</w:t>
            </w:r>
            <w:r>
              <w:rPr>
                <w:rFonts w:eastAsia="楷体_GB2312" w:hint="eastAsia"/>
                <w:sz w:val="24"/>
                <w:szCs w:val="24"/>
              </w:rPr>
              <w:t>其他</w:t>
            </w:r>
            <w:r w:rsidRPr="000E55DD">
              <w:rPr>
                <w:rFonts w:eastAsia="楷体_GB2312" w:hint="eastAsia"/>
                <w:sz w:val="24"/>
                <w:szCs w:val="24"/>
              </w:rPr>
              <w:t>）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其他职位</w:t>
            </w:r>
          </w:p>
        </w:tc>
        <w:tc>
          <w:tcPr>
            <w:tcW w:w="1417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1.</w:t>
            </w:r>
            <w:r w:rsidRPr="000E55DD">
              <w:rPr>
                <w:rFonts w:eastAsia="楷体_GB2312" w:hint="eastAsia"/>
                <w:sz w:val="24"/>
                <w:szCs w:val="24"/>
              </w:rPr>
              <w:t>综合调研</w:t>
            </w:r>
            <w:r w:rsidRPr="000E55DD">
              <w:rPr>
                <w:rFonts w:eastAsia="楷体_GB2312" w:hint="eastAsia"/>
                <w:sz w:val="24"/>
                <w:szCs w:val="24"/>
              </w:rPr>
              <w:t>2.</w:t>
            </w:r>
            <w:r w:rsidRPr="000E55DD">
              <w:rPr>
                <w:rFonts w:eastAsia="楷体_GB2312" w:hint="eastAsia"/>
                <w:sz w:val="24"/>
                <w:szCs w:val="24"/>
              </w:rPr>
              <w:t>外事工作</w:t>
            </w:r>
            <w:r w:rsidRPr="000E55DD">
              <w:rPr>
                <w:rFonts w:eastAsia="楷体_GB2312" w:hint="eastAsia"/>
                <w:sz w:val="24"/>
                <w:szCs w:val="24"/>
              </w:rPr>
              <w:t>3.</w:t>
            </w:r>
            <w:r w:rsidRPr="000E55DD">
              <w:rPr>
                <w:rFonts w:eastAsia="楷体_GB2312" w:hint="eastAsia"/>
                <w:sz w:val="24"/>
                <w:szCs w:val="24"/>
              </w:rPr>
              <w:t>翻译谈判</w:t>
            </w:r>
            <w:r w:rsidRPr="000E55DD">
              <w:rPr>
                <w:rFonts w:eastAsia="楷体_GB2312" w:hint="eastAsia"/>
                <w:sz w:val="24"/>
                <w:szCs w:val="24"/>
              </w:rPr>
              <w:t>4.</w:t>
            </w:r>
            <w:r w:rsidRPr="000E55DD">
              <w:rPr>
                <w:rFonts w:eastAsia="楷体_GB2312" w:hint="eastAsia"/>
                <w:sz w:val="24"/>
                <w:szCs w:val="24"/>
              </w:rPr>
              <w:t>日常事务</w:t>
            </w:r>
            <w:r w:rsidR="007C7D8B" w:rsidRPr="006A2FE1">
              <w:rPr>
                <w:rFonts w:eastAsia="楷体_GB2312" w:hint="eastAsia"/>
                <w:sz w:val="24"/>
                <w:szCs w:val="24"/>
              </w:rPr>
              <w:t>5.</w:t>
            </w:r>
            <w:r w:rsidR="007C7D8B">
              <w:rPr>
                <w:rFonts w:eastAsia="楷体_GB2312" w:hint="eastAsia"/>
                <w:sz w:val="24"/>
                <w:szCs w:val="24"/>
              </w:rPr>
              <w:t>将根据工作需要</w:t>
            </w:r>
            <w:r w:rsidR="007C7D8B" w:rsidRPr="006A2FE1">
              <w:rPr>
                <w:rFonts w:eastAsia="楷体_GB2312" w:hint="eastAsia"/>
                <w:sz w:val="24"/>
                <w:szCs w:val="24"/>
              </w:rPr>
              <w:t>赴驻外使领馆经商机构工作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土耳其语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875801">
              <w:rPr>
                <w:rFonts w:eastAsia="楷体_GB2312" w:hint="eastAsia"/>
                <w:sz w:val="24"/>
                <w:szCs w:val="24"/>
              </w:rPr>
              <w:t>学士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1:5</w:t>
            </w:r>
          </w:p>
        </w:tc>
        <w:tc>
          <w:tcPr>
            <w:tcW w:w="363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360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C97699">
              <w:rPr>
                <w:rFonts w:eastAsia="楷体_GB2312" w:hint="eastAsia"/>
                <w:sz w:val="24"/>
                <w:szCs w:val="24"/>
              </w:rPr>
              <w:t>特别提示：①海外留学人员报名时须获国外学历学位证书，并在面试前取得教育部留学服务中心出具的《国外学历学位认证书》；②我部专业考试和面试将于公务员考试成绩公布后择期进行，</w:t>
            </w:r>
            <w:proofErr w:type="gramStart"/>
            <w:r w:rsidRPr="00C97699">
              <w:rPr>
                <w:rFonts w:eastAsia="楷体_GB2312" w:hint="eastAsia"/>
                <w:sz w:val="24"/>
                <w:szCs w:val="24"/>
              </w:rPr>
              <w:t>届时见</w:t>
            </w:r>
            <w:proofErr w:type="gramEnd"/>
            <w:r w:rsidRPr="00C97699">
              <w:rPr>
                <w:rFonts w:eastAsia="楷体_GB2312" w:hint="eastAsia"/>
                <w:sz w:val="24"/>
                <w:szCs w:val="24"/>
              </w:rPr>
              <w:t>商务部人事司网站。</w:t>
            </w:r>
          </w:p>
        </w:tc>
      </w:tr>
      <w:tr w:rsidR="00C67485" w:rsidRPr="008D0588" w:rsidTr="00C67485">
        <w:trPr>
          <w:cantSplit/>
          <w:trHeight w:val="1117"/>
          <w:jc w:val="center"/>
        </w:trPr>
        <w:tc>
          <w:tcPr>
            <w:tcW w:w="437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亚洲司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中央国家行政机关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波斯语</w:t>
            </w:r>
          </w:p>
        </w:tc>
        <w:tc>
          <w:tcPr>
            <w:tcW w:w="851" w:type="dxa"/>
          </w:tcPr>
          <w:p w:rsidR="00C67485" w:rsidRPr="008D0588" w:rsidRDefault="00C67485" w:rsidP="00CD7CF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非通用语职位（</w:t>
            </w:r>
            <w:r>
              <w:rPr>
                <w:rFonts w:eastAsia="楷体_GB2312" w:hint="eastAsia"/>
                <w:sz w:val="24"/>
                <w:szCs w:val="24"/>
              </w:rPr>
              <w:t>其他</w:t>
            </w:r>
            <w:r w:rsidRPr="000E55DD">
              <w:rPr>
                <w:rFonts w:eastAsia="楷体_GB2312" w:hint="eastAsia"/>
                <w:sz w:val="24"/>
                <w:szCs w:val="24"/>
              </w:rPr>
              <w:t>）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其他职位</w:t>
            </w:r>
          </w:p>
        </w:tc>
        <w:tc>
          <w:tcPr>
            <w:tcW w:w="1417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1.</w:t>
            </w:r>
            <w:r w:rsidRPr="000E55DD">
              <w:rPr>
                <w:rFonts w:eastAsia="楷体_GB2312" w:hint="eastAsia"/>
                <w:sz w:val="24"/>
                <w:szCs w:val="24"/>
              </w:rPr>
              <w:t>综合调研</w:t>
            </w:r>
            <w:r w:rsidRPr="000E55DD">
              <w:rPr>
                <w:rFonts w:eastAsia="楷体_GB2312" w:hint="eastAsia"/>
                <w:sz w:val="24"/>
                <w:szCs w:val="24"/>
              </w:rPr>
              <w:t>2.</w:t>
            </w:r>
            <w:r w:rsidRPr="000E55DD">
              <w:rPr>
                <w:rFonts w:eastAsia="楷体_GB2312" w:hint="eastAsia"/>
                <w:sz w:val="24"/>
                <w:szCs w:val="24"/>
              </w:rPr>
              <w:t>外事工作</w:t>
            </w:r>
            <w:r w:rsidRPr="000E55DD">
              <w:rPr>
                <w:rFonts w:eastAsia="楷体_GB2312" w:hint="eastAsia"/>
                <w:sz w:val="24"/>
                <w:szCs w:val="24"/>
              </w:rPr>
              <w:t>3.</w:t>
            </w:r>
            <w:r w:rsidRPr="000E55DD">
              <w:rPr>
                <w:rFonts w:eastAsia="楷体_GB2312" w:hint="eastAsia"/>
                <w:sz w:val="24"/>
                <w:szCs w:val="24"/>
              </w:rPr>
              <w:t>翻译谈判</w:t>
            </w:r>
            <w:r w:rsidRPr="000E55DD">
              <w:rPr>
                <w:rFonts w:eastAsia="楷体_GB2312" w:hint="eastAsia"/>
                <w:sz w:val="24"/>
                <w:szCs w:val="24"/>
              </w:rPr>
              <w:t>4.</w:t>
            </w:r>
            <w:r w:rsidRPr="000E55DD">
              <w:rPr>
                <w:rFonts w:eastAsia="楷体_GB2312" w:hint="eastAsia"/>
                <w:sz w:val="24"/>
                <w:szCs w:val="24"/>
              </w:rPr>
              <w:t>日常事务</w:t>
            </w:r>
            <w:r w:rsidR="007C7D8B" w:rsidRPr="006A2FE1">
              <w:rPr>
                <w:rFonts w:eastAsia="楷体_GB2312" w:hint="eastAsia"/>
                <w:sz w:val="24"/>
                <w:szCs w:val="24"/>
              </w:rPr>
              <w:t>5.</w:t>
            </w:r>
            <w:r w:rsidR="007C7D8B">
              <w:rPr>
                <w:rFonts w:eastAsia="楷体_GB2312" w:hint="eastAsia"/>
                <w:sz w:val="24"/>
                <w:szCs w:val="24"/>
              </w:rPr>
              <w:t>将根据工作需要</w:t>
            </w:r>
            <w:r w:rsidR="007C7D8B" w:rsidRPr="006A2FE1">
              <w:rPr>
                <w:rFonts w:eastAsia="楷体_GB2312" w:hint="eastAsia"/>
                <w:sz w:val="24"/>
                <w:szCs w:val="24"/>
              </w:rPr>
              <w:t>赴驻外使领馆经商机构工作</w:t>
            </w:r>
            <w:bookmarkStart w:id="1" w:name="_GoBack"/>
            <w:bookmarkEnd w:id="1"/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波斯语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875801">
              <w:rPr>
                <w:rFonts w:eastAsia="楷体_GB2312" w:hint="eastAsia"/>
                <w:sz w:val="24"/>
                <w:szCs w:val="24"/>
              </w:rPr>
              <w:t>学士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42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1:5</w:t>
            </w:r>
          </w:p>
        </w:tc>
        <w:tc>
          <w:tcPr>
            <w:tcW w:w="363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425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3606" w:type="dxa"/>
          </w:tcPr>
          <w:p w:rsidR="00C67485" w:rsidRPr="008D0588" w:rsidRDefault="00C67485" w:rsidP="000B7F6D">
            <w:pPr>
              <w:rPr>
                <w:rFonts w:eastAsia="楷体_GB2312"/>
                <w:sz w:val="24"/>
                <w:szCs w:val="24"/>
              </w:rPr>
            </w:pPr>
            <w:r w:rsidRPr="00C97699">
              <w:rPr>
                <w:rFonts w:eastAsia="楷体_GB2312" w:hint="eastAsia"/>
                <w:sz w:val="24"/>
                <w:szCs w:val="24"/>
              </w:rPr>
              <w:t>特别提示：①海外留学人员报名时须获国外学历学位证书，并在面试前取得教育部留学服务中心出具的《国外学历学位认证书》；②我部专业考试和面试将于公务员考试成绩公布后择期进行，</w:t>
            </w:r>
            <w:proofErr w:type="gramStart"/>
            <w:r w:rsidRPr="00C97699">
              <w:rPr>
                <w:rFonts w:eastAsia="楷体_GB2312" w:hint="eastAsia"/>
                <w:sz w:val="24"/>
                <w:szCs w:val="24"/>
              </w:rPr>
              <w:t>届时见</w:t>
            </w:r>
            <w:proofErr w:type="gramEnd"/>
            <w:r w:rsidRPr="00C97699">
              <w:rPr>
                <w:rFonts w:eastAsia="楷体_GB2312" w:hint="eastAsia"/>
                <w:sz w:val="24"/>
                <w:szCs w:val="24"/>
              </w:rPr>
              <w:t>商务部人事司网站。</w:t>
            </w:r>
          </w:p>
        </w:tc>
      </w:tr>
    </w:tbl>
    <w:p w:rsidR="001D47F5" w:rsidRDefault="00C67485" w:rsidP="007970F5">
      <w:pPr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</w:t>
      </w:r>
    </w:p>
    <w:p w:rsidR="00C67485" w:rsidRDefault="00C67485" w:rsidP="007970F5">
      <w:pPr>
        <w:rPr>
          <w:rFonts w:eastAsia="楷体_GB2312"/>
          <w:sz w:val="28"/>
          <w:szCs w:val="28"/>
        </w:rPr>
      </w:pPr>
    </w:p>
    <w:p w:rsidR="00C67485" w:rsidRDefault="00C67485" w:rsidP="007970F5">
      <w:pPr>
        <w:rPr>
          <w:rFonts w:eastAsia="楷体_GB2312"/>
          <w:sz w:val="28"/>
          <w:szCs w:val="28"/>
        </w:rPr>
      </w:pPr>
    </w:p>
    <w:p w:rsidR="00C67485" w:rsidRDefault="00C67485" w:rsidP="007970F5">
      <w:pPr>
        <w:rPr>
          <w:rFonts w:eastAsia="楷体_GB2312"/>
          <w:sz w:val="28"/>
          <w:szCs w:val="28"/>
        </w:rPr>
      </w:pPr>
    </w:p>
    <w:p w:rsidR="00C67485" w:rsidRDefault="00C67485" w:rsidP="007970F5">
      <w:pPr>
        <w:rPr>
          <w:rFonts w:eastAsia="楷体_GB2312"/>
          <w:sz w:val="28"/>
          <w:szCs w:val="28"/>
        </w:rPr>
      </w:pPr>
    </w:p>
    <w:p w:rsidR="00C67485" w:rsidRPr="008D0588" w:rsidRDefault="00C67485" w:rsidP="007970F5">
      <w:pPr>
        <w:rPr>
          <w:rFonts w:eastAsia="楷体_GB2312"/>
          <w:sz w:val="28"/>
          <w:szCs w:val="28"/>
        </w:rPr>
        <w:sectPr w:rsidR="00C67485" w:rsidRPr="008D0588" w:rsidSect="00875801">
          <w:footerReference w:type="default" r:id="rId9"/>
          <w:pgSz w:w="16840" w:h="11907" w:orient="landscape"/>
          <w:pgMar w:top="1134" w:right="1134" w:bottom="1191" w:left="1134" w:header="851" w:footer="992" w:gutter="0"/>
          <w:cols w:space="425"/>
        </w:sectPr>
      </w:pPr>
    </w:p>
    <w:p w:rsidR="001A49CA" w:rsidRPr="00300155" w:rsidRDefault="001A49CA" w:rsidP="007970F5">
      <w:pPr>
        <w:spacing w:line="360" w:lineRule="auto"/>
        <w:ind w:right="567"/>
        <w:rPr>
          <w:rFonts w:eastAsia="仿宋_GB2312"/>
          <w:sz w:val="28"/>
          <w:szCs w:val="28"/>
        </w:rPr>
      </w:pPr>
    </w:p>
    <w:sectPr w:rsidR="001A49CA" w:rsidRPr="00300155" w:rsidSect="001435A8">
      <w:pgSz w:w="16840" w:h="11907" w:orient="landscape"/>
      <w:pgMar w:top="1797" w:right="1531" w:bottom="1797" w:left="1440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A9" w:rsidRDefault="008737A9" w:rsidP="001D47F5">
      <w:pPr>
        <w:spacing w:line="240" w:lineRule="auto"/>
      </w:pPr>
      <w:r>
        <w:separator/>
      </w:r>
    </w:p>
  </w:endnote>
  <w:endnote w:type="continuationSeparator" w:id="0">
    <w:p w:rsidR="008737A9" w:rsidRDefault="008737A9" w:rsidP="001D4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7F5" w:rsidRDefault="001D47F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A9" w:rsidRDefault="008737A9" w:rsidP="001D47F5">
      <w:pPr>
        <w:spacing w:line="240" w:lineRule="auto"/>
      </w:pPr>
      <w:r>
        <w:separator/>
      </w:r>
    </w:p>
  </w:footnote>
  <w:footnote w:type="continuationSeparator" w:id="0">
    <w:p w:rsidR="008737A9" w:rsidRDefault="008737A9" w:rsidP="001D47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5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39"/>
    <w:rsid w:val="0000653F"/>
    <w:rsid w:val="00007FB0"/>
    <w:rsid w:val="000118FF"/>
    <w:rsid w:val="00011B3B"/>
    <w:rsid w:val="00012FFB"/>
    <w:rsid w:val="000131A0"/>
    <w:rsid w:val="00013502"/>
    <w:rsid w:val="00014A84"/>
    <w:rsid w:val="00017AE0"/>
    <w:rsid w:val="000234C4"/>
    <w:rsid w:val="00025B93"/>
    <w:rsid w:val="00027939"/>
    <w:rsid w:val="00042E6D"/>
    <w:rsid w:val="00045405"/>
    <w:rsid w:val="000567B8"/>
    <w:rsid w:val="00056966"/>
    <w:rsid w:val="00057616"/>
    <w:rsid w:val="00060D0E"/>
    <w:rsid w:val="00066AA0"/>
    <w:rsid w:val="0006792F"/>
    <w:rsid w:val="000705FE"/>
    <w:rsid w:val="00070628"/>
    <w:rsid w:val="00071EC2"/>
    <w:rsid w:val="00073E71"/>
    <w:rsid w:val="00076E89"/>
    <w:rsid w:val="0007711B"/>
    <w:rsid w:val="0007775E"/>
    <w:rsid w:val="00091EF2"/>
    <w:rsid w:val="00092B2E"/>
    <w:rsid w:val="000A206B"/>
    <w:rsid w:val="000A2D91"/>
    <w:rsid w:val="000A5659"/>
    <w:rsid w:val="000A57B7"/>
    <w:rsid w:val="000A5B99"/>
    <w:rsid w:val="000B3724"/>
    <w:rsid w:val="000B45DA"/>
    <w:rsid w:val="000C11E6"/>
    <w:rsid w:val="000C42E8"/>
    <w:rsid w:val="000C44E7"/>
    <w:rsid w:val="000C4939"/>
    <w:rsid w:val="000D07A9"/>
    <w:rsid w:val="000D27C2"/>
    <w:rsid w:val="000D34CF"/>
    <w:rsid w:val="000D44F1"/>
    <w:rsid w:val="000D5728"/>
    <w:rsid w:val="000E55DD"/>
    <w:rsid w:val="000E6166"/>
    <w:rsid w:val="000E646D"/>
    <w:rsid w:val="000F2B21"/>
    <w:rsid w:val="000F2CD0"/>
    <w:rsid w:val="000F3A10"/>
    <w:rsid w:val="001028F0"/>
    <w:rsid w:val="0011132F"/>
    <w:rsid w:val="001148F1"/>
    <w:rsid w:val="0012004A"/>
    <w:rsid w:val="00124222"/>
    <w:rsid w:val="00132982"/>
    <w:rsid w:val="00134827"/>
    <w:rsid w:val="00135C08"/>
    <w:rsid w:val="00137903"/>
    <w:rsid w:val="001409DB"/>
    <w:rsid w:val="00141889"/>
    <w:rsid w:val="001435A8"/>
    <w:rsid w:val="00146007"/>
    <w:rsid w:val="00146A6C"/>
    <w:rsid w:val="00150071"/>
    <w:rsid w:val="00150D3E"/>
    <w:rsid w:val="001543B2"/>
    <w:rsid w:val="001667C6"/>
    <w:rsid w:val="0017057E"/>
    <w:rsid w:val="00170A14"/>
    <w:rsid w:val="00177BAD"/>
    <w:rsid w:val="00180B6E"/>
    <w:rsid w:val="0018531A"/>
    <w:rsid w:val="00186C57"/>
    <w:rsid w:val="00186F05"/>
    <w:rsid w:val="00196CFD"/>
    <w:rsid w:val="001A253B"/>
    <w:rsid w:val="001A3089"/>
    <w:rsid w:val="001A49CA"/>
    <w:rsid w:val="001A617C"/>
    <w:rsid w:val="001B02CB"/>
    <w:rsid w:val="001B073A"/>
    <w:rsid w:val="001B2A57"/>
    <w:rsid w:val="001B683F"/>
    <w:rsid w:val="001B6C25"/>
    <w:rsid w:val="001C6D78"/>
    <w:rsid w:val="001C7162"/>
    <w:rsid w:val="001D07D6"/>
    <w:rsid w:val="001D2FD1"/>
    <w:rsid w:val="001D4112"/>
    <w:rsid w:val="001D47F5"/>
    <w:rsid w:val="001D4EED"/>
    <w:rsid w:val="001D6A75"/>
    <w:rsid w:val="001D71A1"/>
    <w:rsid w:val="001E71B0"/>
    <w:rsid w:val="001E7AE1"/>
    <w:rsid w:val="00200F62"/>
    <w:rsid w:val="00204FA0"/>
    <w:rsid w:val="00205A3D"/>
    <w:rsid w:val="00207F12"/>
    <w:rsid w:val="00223813"/>
    <w:rsid w:val="00226B29"/>
    <w:rsid w:val="00231661"/>
    <w:rsid w:val="0025001C"/>
    <w:rsid w:val="0025094A"/>
    <w:rsid w:val="00250A95"/>
    <w:rsid w:val="00252F22"/>
    <w:rsid w:val="00261F64"/>
    <w:rsid w:val="00262CEE"/>
    <w:rsid w:val="0026425E"/>
    <w:rsid w:val="0026438E"/>
    <w:rsid w:val="002709E7"/>
    <w:rsid w:val="00271490"/>
    <w:rsid w:val="002723A7"/>
    <w:rsid w:val="0027362E"/>
    <w:rsid w:val="00274BBA"/>
    <w:rsid w:val="00277B2F"/>
    <w:rsid w:val="00277F40"/>
    <w:rsid w:val="00281A32"/>
    <w:rsid w:val="002850FD"/>
    <w:rsid w:val="00285E50"/>
    <w:rsid w:val="00292B2F"/>
    <w:rsid w:val="00294212"/>
    <w:rsid w:val="00295ADC"/>
    <w:rsid w:val="002A3812"/>
    <w:rsid w:val="002B0B05"/>
    <w:rsid w:val="002B18D6"/>
    <w:rsid w:val="002B3113"/>
    <w:rsid w:val="002B6B78"/>
    <w:rsid w:val="002C352A"/>
    <w:rsid w:val="002C37EA"/>
    <w:rsid w:val="002D32D0"/>
    <w:rsid w:val="002D3A55"/>
    <w:rsid w:val="002E2FCE"/>
    <w:rsid w:val="002F11E4"/>
    <w:rsid w:val="002F2956"/>
    <w:rsid w:val="00300155"/>
    <w:rsid w:val="003044C3"/>
    <w:rsid w:val="00307B0C"/>
    <w:rsid w:val="00307FCB"/>
    <w:rsid w:val="003110E5"/>
    <w:rsid w:val="00316B0F"/>
    <w:rsid w:val="00316EB1"/>
    <w:rsid w:val="00322DA5"/>
    <w:rsid w:val="003323B4"/>
    <w:rsid w:val="00332D60"/>
    <w:rsid w:val="0033474A"/>
    <w:rsid w:val="00356FF9"/>
    <w:rsid w:val="00362548"/>
    <w:rsid w:val="00374AFE"/>
    <w:rsid w:val="00386782"/>
    <w:rsid w:val="00394B19"/>
    <w:rsid w:val="003A0D66"/>
    <w:rsid w:val="003A230F"/>
    <w:rsid w:val="003A2BE5"/>
    <w:rsid w:val="003A40F2"/>
    <w:rsid w:val="003B13B8"/>
    <w:rsid w:val="003B54AD"/>
    <w:rsid w:val="003B7709"/>
    <w:rsid w:val="003C5179"/>
    <w:rsid w:val="003D1FE7"/>
    <w:rsid w:val="003D2429"/>
    <w:rsid w:val="003D4F10"/>
    <w:rsid w:val="003E0F71"/>
    <w:rsid w:val="003E287A"/>
    <w:rsid w:val="003E356E"/>
    <w:rsid w:val="003F0A38"/>
    <w:rsid w:val="003F7791"/>
    <w:rsid w:val="0040686E"/>
    <w:rsid w:val="00411AB2"/>
    <w:rsid w:val="00414ECB"/>
    <w:rsid w:val="00425014"/>
    <w:rsid w:val="00426ADA"/>
    <w:rsid w:val="00427E41"/>
    <w:rsid w:val="0043047F"/>
    <w:rsid w:val="0043246A"/>
    <w:rsid w:val="00434BF6"/>
    <w:rsid w:val="004372F8"/>
    <w:rsid w:val="00440139"/>
    <w:rsid w:val="004428B2"/>
    <w:rsid w:val="00446609"/>
    <w:rsid w:val="004521AF"/>
    <w:rsid w:val="00455293"/>
    <w:rsid w:val="00455C32"/>
    <w:rsid w:val="0046075B"/>
    <w:rsid w:val="004626D3"/>
    <w:rsid w:val="00465EF8"/>
    <w:rsid w:val="00472C54"/>
    <w:rsid w:val="00475ED9"/>
    <w:rsid w:val="004764A8"/>
    <w:rsid w:val="00484F60"/>
    <w:rsid w:val="004865AC"/>
    <w:rsid w:val="004913E3"/>
    <w:rsid w:val="00492374"/>
    <w:rsid w:val="00492BFC"/>
    <w:rsid w:val="00497033"/>
    <w:rsid w:val="00497906"/>
    <w:rsid w:val="004A32AD"/>
    <w:rsid w:val="004B0148"/>
    <w:rsid w:val="004B3320"/>
    <w:rsid w:val="004C089B"/>
    <w:rsid w:val="004C6B8A"/>
    <w:rsid w:val="004D34D5"/>
    <w:rsid w:val="004D76A3"/>
    <w:rsid w:val="004E0AD1"/>
    <w:rsid w:val="004E4842"/>
    <w:rsid w:val="004F3831"/>
    <w:rsid w:val="0050386C"/>
    <w:rsid w:val="00504BB1"/>
    <w:rsid w:val="00506CEE"/>
    <w:rsid w:val="00507FA7"/>
    <w:rsid w:val="00513EC4"/>
    <w:rsid w:val="00520A92"/>
    <w:rsid w:val="005214DB"/>
    <w:rsid w:val="005355A4"/>
    <w:rsid w:val="00552639"/>
    <w:rsid w:val="005536A0"/>
    <w:rsid w:val="0055466E"/>
    <w:rsid w:val="00554F3E"/>
    <w:rsid w:val="00556A90"/>
    <w:rsid w:val="00560DFC"/>
    <w:rsid w:val="00560E19"/>
    <w:rsid w:val="00563873"/>
    <w:rsid w:val="00572ACE"/>
    <w:rsid w:val="005768E6"/>
    <w:rsid w:val="0057706A"/>
    <w:rsid w:val="00586537"/>
    <w:rsid w:val="00587246"/>
    <w:rsid w:val="00587990"/>
    <w:rsid w:val="00590096"/>
    <w:rsid w:val="00590336"/>
    <w:rsid w:val="00590F25"/>
    <w:rsid w:val="00591D24"/>
    <w:rsid w:val="005A0E22"/>
    <w:rsid w:val="005A3690"/>
    <w:rsid w:val="005A76D5"/>
    <w:rsid w:val="005B0C53"/>
    <w:rsid w:val="005B2107"/>
    <w:rsid w:val="005B32F5"/>
    <w:rsid w:val="005C13BC"/>
    <w:rsid w:val="005C1A0A"/>
    <w:rsid w:val="005C4EAA"/>
    <w:rsid w:val="005D1B92"/>
    <w:rsid w:val="005D370C"/>
    <w:rsid w:val="005D52B0"/>
    <w:rsid w:val="005D5616"/>
    <w:rsid w:val="005D7FE5"/>
    <w:rsid w:val="005E1EDE"/>
    <w:rsid w:val="005E385C"/>
    <w:rsid w:val="005E4143"/>
    <w:rsid w:val="005E427B"/>
    <w:rsid w:val="005F2A99"/>
    <w:rsid w:val="005F5A30"/>
    <w:rsid w:val="005F6620"/>
    <w:rsid w:val="005F7127"/>
    <w:rsid w:val="005F75FF"/>
    <w:rsid w:val="005F77D7"/>
    <w:rsid w:val="00600576"/>
    <w:rsid w:val="00604E7B"/>
    <w:rsid w:val="00606A34"/>
    <w:rsid w:val="006131ED"/>
    <w:rsid w:val="0061481D"/>
    <w:rsid w:val="00615DF3"/>
    <w:rsid w:val="0062093D"/>
    <w:rsid w:val="00621097"/>
    <w:rsid w:val="00631BAB"/>
    <w:rsid w:val="006378C5"/>
    <w:rsid w:val="0064321A"/>
    <w:rsid w:val="006433A3"/>
    <w:rsid w:val="00644A85"/>
    <w:rsid w:val="00647CD3"/>
    <w:rsid w:val="00651F16"/>
    <w:rsid w:val="00653249"/>
    <w:rsid w:val="00657C27"/>
    <w:rsid w:val="00657DB2"/>
    <w:rsid w:val="00661D47"/>
    <w:rsid w:val="0066455A"/>
    <w:rsid w:val="00675061"/>
    <w:rsid w:val="00681E74"/>
    <w:rsid w:val="006843B0"/>
    <w:rsid w:val="006A2FE1"/>
    <w:rsid w:val="006A429F"/>
    <w:rsid w:val="006A648E"/>
    <w:rsid w:val="006A7512"/>
    <w:rsid w:val="006B0A19"/>
    <w:rsid w:val="006B200D"/>
    <w:rsid w:val="006B487C"/>
    <w:rsid w:val="006B5144"/>
    <w:rsid w:val="006B661D"/>
    <w:rsid w:val="006C32BC"/>
    <w:rsid w:val="006C3708"/>
    <w:rsid w:val="006C3B77"/>
    <w:rsid w:val="006C59C1"/>
    <w:rsid w:val="006E4E2E"/>
    <w:rsid w:val="006E5B22"/>
    <w:rsid w:val="006F05A3"/>
    <w:rsid w:val="006F3FDE"/>
    <w:rsid w:val="006F49F5"/>
    <w:rsid w:val="007003CD"/>
    <w:rsid w:val="00700653"/>
    <w:rsid w:val="00701F6E"/>
    <w:rsid w:val="00706A99"/>
    <w:rsid w:val="0070709F"/>
    <w:rsid w:val="00707BEC"/>
    <w:rsid w:val="00715F9D"/>
    <w:rsid w:val="00720EF3"/>
    <w:rsid w:val="00722D07"/>
    <w:rsid w:val="00730878"/>
    <w:rsid w:val="0073136B"/>
    <w:rsid w:val="00732FE0"/>
    <w:rsid w:val="00737B09"/>
    <w:rsid w:val="007405C7"/>
    <w:rsid w:val="00741646"/>
    <w:rsid w:val="007418A4"/>
    <w:rsid w:val="00744545"/>
    <w:rsid w:val="007465A0"/>
    <w:rsid w:val="007469E8"/>
    <w:rsid w:val="00746D77"/>
    <w:rsid w:val="00752ECA"/>
    <w:rsid w:val="00761278"/>
    <w:rsid w:val="00762F20"/>
    <w:rsid w:val="00777280"/>
    <w:rsid w:val="0077767C"/>
    <w:rsid w:val="00780557"/>
    <w:rsid w:val="00783034"/>
    <w:rsid w:val="007830A4"/>
    <w:rsid w:val="00783F56"/>
    <w:rsid w:val="00791CC4"/>
    <w:rsid w:val="007924CC"/>
    <w:rsid w:val="0079542B"/>
    <w:rsid w:val="007965E6"/>
    <w:rsid w:val="0079671F"/>
    <w:rsid w:val="007970F5"/>
    <w:rsid w:val="007A1DF3"/>
    <w:rsid w:val="007A32BA"/>
    <w:rsid w:val="007A3724"/>
    <w:rsid w:val="007A5A71"/>
    <w:rsid w:val="007A5EAE"/>
    <w:rsid w:val="007B745F"/>
    <w:rsid w:val="007C7D8B"/>
    <w:rsid w:val="007D3425"/>
    <w:rsid w:val="007E0612"/>
    <w:rsid w:val="007E16C8"/>
    <w:rsid w:val="007E6A09"/>
    <w:rsid w:val="007F029D"/>
    <w:rsid w:val="007F197A"/>
    <w:rsid w:val="007F4635"/>
    <w:rsid w:val="007F5EE0"/>
    <w:rsid w:val="00803C9A"/>
    <w:rsid w:val="008041C9"/>
    <w:rsid w:val="00807B48"/>
    <w:rsid w:val="00810AE6"/>
    <w:rsid w:val="00812AD3"/>
    <w:rsid w:val="00821FF2"/>
    <w:rsid w:val="00823796"/>
    <w:rsid w:val="00823A96"/>
    <w:rsid w:val="00827A52"/>
    <w:rsid w:val="00831234"/>
    <w:rsid w:val="00834438"/>
    <w:rsid w:val="008360BC"/>
    <w:rsid w:val="00837752"/>
    <w:rsid w:val="00840CC3"/>
    <w:rsid w:val="00846204"/>
    <w:rsid w:val="0085250A"/>
    <w:rsid w:val="00852B9E"/>
    <w:rsid w:val="0086161E"/>
    <w:rsid w:val="00861882"/>
    <w:rsid w:val="008619FA"/>
    <w:rsid w:val="008621D2"/>
    <w:rsid w:val="008641CC"/>
    <w:rsid w:val="00867733"/>
    <w:rsid w:val="00872BA5"/>
    <w:rsid w:val="0087328C"/>
    <w:rsid w:val="008737A9"/>
    <w:rsid w:val="00875801"/>
    <w:rsid w:val="0088630D"/>
    <w:rsid w:val="008912B7"/>
    <w:rsid w:val="00894AB5"/>
    <w:rsid w:val="00896ACE"/>
    <w:rsid w:val="008A5585"/>
    <w:rsid w:val="008B4223"/>
    <w:rsid w:val="008D0588"/>
    <w:rsid w:val="008D1F09"/>
    <w:rsid w:val="008D3D42"/>
    <w:rsid w:val="008D60D6"/>
    <w:rsid w:val="008E128D"/>
    <w:rsid w:val="008F0571"/>
    <w:rsid w:val="008F1AA3"/>
    <w:rsid w:val="008F508E"/>
    <w:rsid w:val="008F58C3"/>
    <w:rsid w:val="008F765C"/>
    <w:rsid w:val="009006B2"/>
    <w:rsid w:val="009058DA"/>
    <w:rsid w:val="00905B5E"/>
    <w:rsid w:val="00906C99"/>
    <w:rsid w:val="00907DE8"/>
    <w:rsid w:val="0091254F"/>
    <w:rsid w:val="009160A6"/>
    <w:rsid w:val="00921B79"/>
    <w:rsid w:val="00934CAF"/>
    <w:rsid w:val="0093731F"/>
    <w:rsid w:val="00944977"/>
    <w:rsid w:val="009457E1"/>
    <w:rsid w:val="00947DF1"/>
    <w:rsid w:val="009561B1"/>
    <w:rsid w:val="00960A77"/>
    <w:rsid w:val="00961E2A"/>
    <w:rsid w:val="00966BC2"/>
    <w:rsid w:val="0096707B"/>
    <w:rsid w:val="009675BC"/>
    <w:rsid w:val="009711CB"/>
    <w:rsid w:val="009716F6"/>
    <w:rsid w:val="009741DF"/>
    <w:rsid w:val="00974A04"/>
    <w:rsid w:val="0097690E"/>
    <w:rsid w:val="00980882"/>
    <w:rsid w:val="0098145C"/>
    <w:rsid w:val="00986247"/>
    <w:rsid w:val="00991D69"/>
    <w:rsid w:val="00993FE2"/>
    <w:rsid w:val="009979A1"/>
    <w:rsid w:val="009A4C9A"/>
    <w:rsid w:val="009A5391"/>
    <w:rsid w:val="009B4D23"/>
    <w:rsid w:val="009C00DA"/>
    <w:rsid w:val="009C323B"/>
    <w:rsid w:val="009C68DA"/>
    <w:rsid w:val="009C7107"/>
    <w:rsid w:val="009D11C0"/>
    <w:rsid w:val="009D144C"/>
    <w:rsid w:val="009D19FF"/>
    <w:rsid w:val="009D394E"/>
    <w:rsid w:val="009E5289"/>
    <w:rsid w:val="009E6591"/>
    <w:rsid w:val="009F2732"/>
    <w:rsid w:val="009F6AD2"/>
    <w:rsid w:val="00A05929"/>
    <w:rsid w:val="00A062B2"/>
    <w:rsid w:val="00A1210F"/>
    <w:rsid w:val="00A148A3"/>
    <w:rsid w:val="00A15C28"/>
    <w:rsid w:val="00A162E2"/>
    <w:rsid w:val="00A16C30"/>
    <w:rsid w:val="00A17293"/>
    <w:rsid w:val="00A231A3"/>
    <w:rsid w:val="00A24694"/>
    <w:rsid w:val="00A25A22"/>
    <w:rsid w:val="00A26AAC"/>
    <w:rsid w:val="00A31F72"/>
    <w:rsid w:val="00A32D60"/>
    <w:rsid w:val="00A44150"/>
    <w:rsid w:val="00A468C0"/>
    <w:rsid w:val="00A47A59"/>
    <w:rsid w:val="00A50D6F"/>
    <w:rsid w:val="00A51230"/>
    <w:rsid w:val="00A56BAD"/>
    <w:rsid w:val="00A70725"/>
    <w:rsid w:val="00A75922"/>
    <w:rsid w:val="00A81762"/>
    <w:rsid w:val="00A84BD4"/>
    <w:rsid w:val="00A866A5"/>
    <w:rsid w:val="00A94EC8"/>
    <w:rsid w:val="00A955DC"/>
    <w:rsid w:val="00AA10A8"/>
    <w:rsid w:val="00AA39B7"/>
    <w:rsid w:val="00AB0DA4"/>
    <w:rsid w:val="00AB5974"/>
    <w:rsid w:val="00AC083B"/>
    <w:rsid w:val="00AC2889"/>
    <w:rsid w:val="00AC39EB"/>
    <w:rsid w:val="00AC4170"/>
    <w:rsid w:val="00AC438B"/>
    <w:rsid w:val="00AE5DC3"/>
    <w:rsid w:val="00AE7D70"/>
    <w:rsid w:val="00AF301F"/>
    <w:rsid w:val="00AF55FE"/>
    <w:rsid w:val="00AF5D81"/>
    <w:rsid w:val="00B00FC1"/>
    <w:rsid w:val="00B06957"/>
    <w:rsid w:val="00B06C6A"/>
    <w:rsid w:val="00B2174C"/>
    <w:rsid w:val="00B239D2"/>
    <w:rsid w:val="00B309DD"/>
    <w:rsid w:val="00B33C81"/>
    <w:rsid w:val="00B50788"/>
    <w:rsid w:val="00B53884"/>
    <w:rsid w:val="00B558D9"/>
    <w:rsid w:val="00B56D63"/>
    <w:rsid w:val="00B60F05"/>
    <w:rsid w:val="00B61A0D"/>
    <w:rsid w:val="00B64718"/>
    <w:rsid w:val="00B647AA"/>
    <w:rsid w:val="00B70738"/>
    <w:rsid w:val="00B70CE4"/>
    <w:rsid w:val="00B770D9"/>
    <w:rsid w:val="00B8078B"/>
    <w:rsid w:val="00B8370F"/>
    <w:rsid w:val="00B90440"/>
    <w:rsid w:val="00B92584"/>
    <w:rsid w:val="00B954ED"/>
    <w:rsid w:val="00B97298"/>
    <w:rsid w:val="00BA5537"/>
    <w:rsid w:val="00BA6605"/>
    <w:rsid w:val="00BB3243"/>
    <w:rsid w:val="00BB4B0E"/>
    <w:rsid w:val="00BC1B21"/>
    <w:rsid w:val="00BC35A7"/>
    <w:rsid w:val="00BE34B7"/>
    <w:rsid w:val="00BE3A86"/>
    <w:rsid w:val="00BE50B6"/>
    <w:rsid w:val="00BF08ED"/>
    <w:rsid w:val="00BF4AEA"/>
    <w:rsid w:val="00BF599C"/>
    <w:rsid w:val="00C06C56"/>
    <w:rsid w:val="00C11E9D"/>
    <w:rsid w:val="00C1339C"/>
    <w:rsid w:val="00C14C6A"/>
    <w:rsid w:val="00C20323"/>
    <w:rsid w:val="00C225C4"/>
    <w:rsid w:val="00C3510C"/>
    <w:rsid w:val="00C35DA3"/>
    <w:rsid w:val="00C366EE"/>
    <w:rsid w:val="00C4183D"/>
    <w:rsid w:val="00C4487A"/>
    <w:rsid w:val="00C5182F"/>
    <w:rsid w:val="00C536BC"/>
    <w:rsid w:val="00C53C0E"/>
    <w:rsid w:val="00C563B4"/>
    <w:rsid w:val="00C658A0"/>
    <w:rsid w:val="00C66B4A"/>
    <w:rsid w:val="00C66FC0"/>
    <w:rsid w:val="00C67485"/>
    <w:rsid w:val="00C74817"/>
    <w:rsid w:val="00C76178"/>
    <w:rsid w:val="00C77628"/>
    <w:rsid w:val="00C83808"/>
    <w:rsid w:val="00C85BF5"/>
    <w:rsid w:val="00C87DAC"/>
    <w:rsid w:val="00C90558"/>
    <w:rsid w:val="00C93A7E"/>
    <w:rsid w:val="00C95688"/>
    <w:rsid w:val="00C95BC1"/>
    <w:rsid w:val="00C96C3E"/>
    <w:rsid w:val="00C97699"/>
    <w:rsid w:val="00CA2CDB"/>
    <w:rsid w:val="00CA3395"/>
    <w:rsid w:val="00CA34C0"/>
    <w:rsid w:val="00CA4F9D"/>
    <w:rsid w:val="00CA5D50"/>
    <w:rsid w:val="00CA76AB"/>
    <w:rsid w:val="00CB3092"/>
    <w:rsid w:val="00CD3AC1"/>
    <w:rsid w:val="00CD5E58"/>
    <w:rsid w:val="00CD6013"/>
    <w:rsid w:val="00CD673E"/>
    <w:rsid w:val="00CD685D"/>
    <w:rsid w:val="00CD7625"/>
    <w:rsid w:val="00CD7CFD"/>
    <w:rsid w:val="00CE1515"/>
    <w:rsid w:val="00CF4A94"/>
    <w:rsid w:val="00D01FDC"/>
    <w:rsid w:val="00D03740"/>
    <w:rsid w:val="00D130DE"/>
    <w:rsid w:val="00D1475F"/>
    <w:rsid w:val="00D36B60"/>
    <w:rsid w:val="00D378CA"/>
    <w:rsid w:val="00D4046F"/>
    <w:rsid w:val="00D4605B"/>
    <w:rsid w:val="00D50929"/>
    <w:rsid w:val="00D70B40"/>
    <w:rsid w:val="00D74EC8"/>
    <w:rsid w:val="00D838C4"/>
    <w:rsid w:val="00D84E2B"/>
    <w:rsid w:val="00D93D1B"/>
    <w:rsid w:val="00D96E1C"/>
    <w:rsid w:val="00DA304C"/>
    <w:rsid w:val="00DA6C9F"/>
    <w:rsid w:val="00DA7639"/>
    <w:rsid w:val="00DB38FB"/>
    <w:rsid w:val="00DB7904"/>
    <w:rsid w:val="00DC146D"/>
    <w:rsid w:val="00DD560E"/>
    <w:rsid w:val="00DD6757"/>
    <w:rsid w:val="00DE30B5"/>
    <w:rsid w:val="00DE6E84"/>
    <w:rsid w:val="00DF34B5"/>
    <w:rsid w:val="00E17310"/>
    <w:rsid w:val="00E21E5C"/>
    <w:rsid w:val="00E21FAE"/>
    <w:rsid w:val="00E236CB"/>
    <w:rsid w:val="00E24455"/>
    <w:rsid w:val="00E3139C"/>
    <w:rsid w:val="00E326E1"/>
    <w:rsid w:val="00E33290"/>
    <w:rsid w:val="00E33778"/>
    <w:rsid w:val="00E36CC4"/>
    <w:rsid w:val="00E4098C"/>
    <w:rsid w:val="00E455E4"/>
    <w:rsid w:val="00E534BC"/>
    <w:rsid w:val="00E57651"/>
    <w:rsid w:val="00E60998"/>
    <w:rsid w:val="00E60DB2"/>
    <w:rsid w:val="00E6105B"/>
    <w:rsid w:val="00E61AAC"/>
    <w:rsid w:val="00E6221A"/>
    <w:rsid w:val="00E62B4E"/>
    <w:rsid w:val="00E630A8"/>
    <w:rsid w:val="00E647B1"/>
    <w:rsid w:val="00E66981"/>
    <w:rsid w:val="00E72788"/>
    <w:rsid w:val="00E8118F"/>
    <w:rsid w:val="00E82DE5"/>
    <w:rsid w:val="00E91471"/>
    <w:rsid w:val="00E93692"/>
    <w:rsid w:val="00E93AB3"/>
    <w:rsid w:val="00E96D18"/>
    <w:rsid w:val="00E96FF0"/>
    <w:rsid w:val="00E97406"/>
    <w:rsid w:val="00EA3EBC"/>
    <w:rsid w:val="00EA66FE"/>
    <w:rsid w:val="00EB3574"/>
    <w:rsid w:val="00EB5CE8"/>
    <w:rsid w:val="00EC017F"/>
    <w:rsid w:val="00EC0660"/>
    <w:rsid w:val="00EC1D11"/>
    <w:rsid w:val="00EC7406"/>
    <w:rsid w:val="00ED1182"/>
    <w:rsid w:val="00ED3BCE"/>
    <w:rsid w:val="00ED4502"/>
    <w:rsid w:val="00EE1525"/>
    <w:rsid w:val="00EE1F08"/>
    <w:rsid w:val="00EE7D15"/>
    <w:rsid w:val="00EF1359"/>
    <w:rsid w:val="00EF1A99"/>
    <w:rsid w:val="00F117F9"/>
    <w:rsid w:val="00F20985"/>
    <w:rsid w:val="00F23B78"/>
    <w:rsid w:val="00F268E8"/>
    <w:rsid w:val="00F30474"/>
    <w:rsid w:val="00F31C4A"/>
    <w:rsid w:val="00F32310"/>
    <w:rsid w:val="00F36AE9"/>
    <w:rsid w:val="00F419A4"/>
    <w:rsid w:val="00F423A3"/>
    <w:rsid w:val="00F4773D"/>
    <w:rsid w:val="00F60CC1"/>
    <w:rsid w:val="00F71CEC"/>
    <w:rsid w:val="00F72786"/>
    <w:rsid w:val="00F747E3"/>
    <w:rsid w:val="00F751C0"/>
    <w:rsid w:val="00F76473"/>
    <w:rsid w:val="00F771EC"/>
    <w:rsid w:val="00F8618A"/>
    <w:rsid w:val="00F92376"/>
    <w:rsid w:val="00F92B74"/>
    <w:rsid w:val="00F97B13"/>
    <w:rsid w:val="00FA0E91"/>
    <w:rsid w:val="00FA136F"/>
    <w:rsid w:val="00FB2DD8"/>
    <w:rsid w:val="00FB5DA1"/>
    <w:rsid w:val="00FB61B2"/>
    <w:rsid w:val="00FC046A"/>
    <w:rsid w:val="00FE0B99"/>
    <w:rsid w:val="00FE2A0A"/>
    <w:rsid w:val="00FE3919"/>
    <w:rsid w:val="00FE7A17"/>
    <w:rsid w:val="00FF1A1A"/>
    <w:rsid w:val="00FF6627"/>
    <w:rsid w:val="1E95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F5"/>
    <w:pPr>
      <w:widowControl w:val="0"/>
      <w:adjustRightInd w:val="0"/>
      <w:spacing w:line="312" w:lineRule="atLeast"/>
      <w:jc w:val="both"/>
      <w:textAlignment w:val="baseline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1D47F5"/>
    <w:pPr>
      <w:shd w:val="clear" w:color="auto" w:fill="000080"/>
    </w:pPr>
  </w:style>
  <w:style w:type="paragraph" w:styleId="a4">
    <w:name w:val="Balloon Text"/>
    <w:basedOn w:val="a"/>
    <w:link w:val="Char0"/>
    <w:uiPriority w:val="99"/>
    <w:semiHidden/>
    <w:qFormat/>
    <w:rsid w:val="001D47F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1D47F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1D4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1D47F5"/>
  </w:style>
  <w:style w:type="table" w:styleId="a8">
    <w:name w:val="Table Grid"/>
    <w:basedOn w:val="a1"/>
    <w:uiPriority w:val="99"/>
    <w:qFormat/>
    <w:rsid w:val="001D47F5"/>
    <w:rPr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semiHidden/>
    <w:qFormat/>
    <w:locked/>
    <w:rsid w:val="001D47F5"/>
    <w:rPr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1D47F5"/>
    <w:rPr>
      <w:kern w:val="0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1D47F5"/>
    <w:rPr>
      <w:kern w:val="0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1D47F5"/>
    <w:rPr>
      <w:rFonts w:ascii="宋体" w:cs="宋体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204F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F5"/>
    <w:pPr>
      <w:widowControl w:val="0"/>
      <w:adjustRightInd w:val="0"/>
      <w:spacing w:line="312" w:lineRule="atLeast"/>
      <w:jc w:val="both"/>
      <w:textAlignment w:val="baseline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1D47F5"/>
    <w:pPr>
      <w:shd w:val="clear" w:color="auto" w:fill="000080"/>
    </w:pPr>
  </w:style>
  <w:style w:type="paragraph" w:styleId="a4">
    <w:name w:val="Balloon Text"/>
    <w:basedOn w:val="a"/>
    <w:link w:val="Char0"/>
    <w:uiPriority w:val="99"/>
    <w:semiHidden/>
    <w:qFormat/>
    <w:rsid w:val="001D47F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1D47F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1D4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1D47F5"/>
  </w:style>
  <w:style w:type="table" w:styleId="a8">
    <w:name w:val="Table Grid"/>
    <w:basedOn w:val="a1"/>
    <w:uiPriority w:val="99"/>
    <w:qFormat/>
    <w:rsid w:val="001D47F5"/>
    <w:rPr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semiHidden/>
    <w:qFormat/>
    <w:locked/>
    <w:rsid w:val="001D47F5"/>
    <w:rPr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1D47F5"/>
    <w:rPr>
      <w:kern w:val="0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1D47F5"/>
    <w:rPr>
      <w:kern w:val="0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1D47F5"/>
    <w:rPr>
      <w:rFonts w:ascii="宋体" w:cs="宋体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204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08195E-A451-493D-A4A4-25AA0057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540</Words>
  <Characters>3078</Characters>
  <Application>Microsoft Office Word</Application>
  <DocSecurity>0</DocSecurity>
  <Lines>25</Lines>
  <Paragraphs>7</Paragraphs>
  <ScaleCrop>false</ScaleCrop>
  <Company>rsb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65</dc:creator>
  <cp:lastModifiedBy>2811</cp:lastModifiedBy>
  <cp:revision>7</cp:revision>
  <cp:lastPrinted>2017-10-26T09:50:00Z</cp:lastPrinted>
  <dcterms:created xsi:type="dcterms:W3CDTF">2017-10-26T02:42:00Z</dcterms:created>
  <dcterms:modified xsi:type="dcterms:W3CDTF">2017-10-27T06:49:00Z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