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A6A" w:rsidRPr="002B1804" w:rsidRDefault="00622A6A" w:rsidP="00622A6A">
      <w:pPr>
        <w:jc w:val="center"/>
        <w:rPr>
          <w:rFonts w:ascii="宋体" w:eastAsia="宋体" w:hAnsi="宋体"/>
          <w:b/>
          <w:sz w:val="32"/>
          <w:szCs w:val="32"/>
        </w:rPr>
      </w:pPr>
      <w:r w:rsidRPr="002B1804">
        <w:rPr>
          <w:rFonts w:ascii="宋体" w:eastAsia="宋体" w:hAnsi="宋体" w:hint="eastAsia"/>
          <w:b/>
          <w:sz w:val="32"/>
          <w:szCs w:val="32"/>
        </w:rPr>
        <w:t>译校人员招选办法</w:t>
      </w:r>
    </w:p>
    <w:p w:rsidR="00622A6A" w:rsidRPr="00042B2F" w:rsidRDefault="00622A6A" w:rsidP="00622A6A">
      <w:pPr>
        <w:rPr>
          <w:rFonts w:ascii="宋体" w:eastAsia="宋体" w:hAnsi="宋体"/>
          <w:sz w:val="24"/>
          <w:szCs w:val="24"/>
        </w:rPr>
      </w:pPr>
      <w:r w:rsidRPr="00042B2F">
        <w:rPr>
          <w:rFonts w:ascii="宋体" w:eastAsia="宋体" w:hAnsi="宋体" w:hint="eastAsia"/>
          <w:sz w:val="28"/>
          <w:szCs w:val="24"/>
        </w:rPr>
        <w:t xml:space="preserve">    </w:t>
      </w:r>
      <w:r w:rsidRPr="00042B2F">
        <w:rPr>
          <w:rFonts w:ascii="宋体" w:eastAsia="宋体" w:hAnsi="宋体" w:hint="eastAsia"/>
          <w:sz w:val="24"/>
          <w:szCs w:val="24"/>
        </w:rPr>
        <w:t>一、“日本《战史丛书》翻译工程”是2016年立项的“国家社科基金抗日战争研究专项工程”项目，批准号：16KZD008；翻译工程分为两期，共10年，本次相关人员招选，仅针对第一期翻译工作。</w:t>
      </w:r>
    </w:p>
    <w:p w:rsidR="00622A6A" w:rsidRPr="00042B2F" w:rsidRDefault="00622A6A" w:rsidP="00622A6A">
      <w:pPr>
        <w:spacing w:beforeLines="50" w:before="156" w:afterLines="50" w:after="156" w:line="300" w:lineRule="auto"/>
        <w:rPr>
          <w:rFonts w:ascii="宋体" w:eastAsia="宋体" w:hAnsi="宋体"/>
          <w:sz w:val="24"/>
          <w:szCs w:val="24"/>
        </w:rPr>
      </w:pPr>
      <w:r w:rsidRPr="00042B2F">
        <w:rPr>
          <w:rFonts w:ascii="宋体" w:eastAsia="宋体" w:hAnsi="宋体" w:hint="eastAsia"/>
          <w:sz w:val="28"/>
          <w:szCs w:val="24"/>
        </w:rPr>
        <w:t xml:space="preserve">   </w:t>
      </w:r>
      <w:r w:rsidRPr="00042B2F">
        <w:rPr>
          <w:rFonts w:ascii="宋体" w:eastAsia="宋体" w:hAnsi="宋体" w:hint="eastAsia"/>
          <w:sz w:val="24"/>
          <w:szCs w:val="24"/>
        </w:rPr>
        <w:t xml:space="preserve"> 二、本项目的翻译工作以严格的学术标准为指导，力求准确、忠实、专业地翻译原著。</w:t>
      </w:r>
    </w:p>
    <w:p w:rsidR="00622A6A" w:rsidRPr="00042B2F" w:rsidRDefault="00622A6A" w:rsidP="00622A6A">
      <w:pPr>
        <w:spacing w:beforeLines="50" w:before="156" w:afterLines="50" w:after="156" w:line="300" w:lineRule="auto"/>
        <w:rPr>
          <w:rFonts w:ascii="宋体" w:eastAsia="宋体" w:hAnsi="宋体"/>
          <w:sz w:val="24"/>
          <w:szCs w:val="24"/>
        </w:rPr>
      </w:pPr>
      <w:r w:rsidRPr="00042B2F">
        <w:rPr>
          <w:rFonts w:ascii="宋体" w:eastAsia="宋体" w:hAnsi="宋体" w:hint="eastAsia"/>
          <w:sz w:val="24"/>
          <w:szCs w:val="24"/>
        </w:rPr>
        <w:t xml:space="preserve">    三、本项目将组建一个高水平的翻译团队，按三个层级配备相关人员：翻译—检校—监译，由项目主持人总体协调。为保证翻译质量，建立高水平</w:t>
      </w:r>
      <w:bookmarkStart w:id="0" w:name="_GoBack"/>
      <w:bookmarkEnd w:id="0"/>
      <w:r w:rsidRPr="00042B2F">
        <w:rPr>
          <w:rFonts w:ascii="宋体" w:eastAsia="宋体" w:hAnsi="宋体" w:hint="eastAsia"/>
          <w:sz w:val="24"/>
          <w:szCs w:val="24"/>
        </w:rPr>
        <w:t>的翻译人才团队，监译由项目组专家委员会选定，所有翻译和检校均采用全球公开招选方式产生。</w:t>
      </w:r>
    </w:p>
    <w:p w:rsidR="00622A6A" w:rsidRPr="00042B2F" w:rsidRDefault="00622A6A" w:rsidP="00622A6A">
      <w:pPr>
        <w:spacing w:beforeLines="50" w:before="156" w:afterLines="50" w:after="156" w:line="300" w:lineRule="auto"/>
        <w:rPr>
          <w:rFonts w:ascii="宋体" w:eastAsia="宋体" w:hAnsi="宋体"/>
          <w:b/>
          <w:sz w:val="24"/>
          <w:szCs w:val="24"/>
        </w:rPr>
      </w:pPr>
      <w:r w:rsidRPr="00042B2F">
        <w:rPr>
          <w:rFonts w:ascii="宋体" w:eastAsia="宋体" w:hAnsi="宋体" w:hint="eastAsia"/>
          <w:sz w:val="24"/>
          <w:szCs w:val="24"/>
        </w:rPr>
        <w:t xml:space="preserve">    四、</w:t>
      </w:r>
      <w:r w:rsidRPr="00042B2F">
        <w:rPr>
          <w:rFonts w:ascii="宋体" w:eastAsia="宋体" w:hAnsi="宋体" w:hint="eastAsia"/>
          <w:b/>
          <w:sz w:val="24"/>
          <w:szCs w:val="24"/>
        </w:rPr>
        <w:t>招选工作时间安排</w:t>
      </w:r>
    </w:p>
    <w:p w:rsidR="00622A6A" w:rsidRPr="00042B2F" w:rsidRDefault="00622A6A" w:rsidP="00622A6A">
      <w:pPr>
        <w:spacing w:beforeLines="50" w:before="156" w:afterLines="50" w:after="156" w:line="300" w:lineRule="auto"/>
        <w:ind w:firstLineChars="200" w:firstLine="480"/>
        <w:rPr>
          <w:rFonts w:ascii="宋体" w:eastAsia="宋体" w:hAnsi="宋体"/>
          <w:sz w:val="24"/>
          <w:szCs w:val="24"/>
        </w:rPr>
      </w:pPr>
      <w:r w:rsidRPr="00042B2F">
        <w:rPr>
          <w:rFonts w:ascii="宋体" w:eastAsia="宋体" w:hAnsi="宋体" w:hint="eastAsia"/>
          <w:sz w:val="24"/>
          <w:szCs w:val="24"/>
        </w:rPr>
        <w:t>（一）2017年9月30日，在中国社会科学院近代史研究所官网“近代中国研究网”刊登译校人员招选公告。</w:t>
      </w:r>
    </w:p>
    <w:p w:rsidR="00622A6A" w:rsidRPr="00042B2F" w:rsidRDefault="00622A6A" w:rsidP="00622A6A">
      <w:pPr>
        <w:spacing w:beforeLines="50" w:before="156" w:afterLines="50" w:after="156" w:line="300" w:lineRule="auto"/>
        <w:ind w:firstLineChars="200" w:firstLine="480"/>
        <w:rPr>
          <w:rFonts w:ascii="宋体" w:eastAsia="宋体" w:hAnsi="宋体"/>
          <w:sz w:val="24"/>
          <w:szCs w:val="24"/>
        </w:rPr>
      </w:pPr>
      <w:r w:rsidRPr="00042B2F">
        <w:rPr>
          <w:rFonts w:ascii="宋体" w:eastAsia="宋体" w:hAnsi="宋体" w:hint="eastAsia"/>
          <w:sz w:val="24"/>
          <w:szCs w:val="24"/>
        </w:rPr>
        <w:t>（二）2017年9月30日至2017年10月22日，接受应选者提交材料，之后在同网站公布入选者名单，签订翻译合同。</w:t>
      </w:r>
    </w:p>
    <w:p w:rsidR="00622A6A" w:rsidRPr="00042B2F" w:rsidRDefault="00622A6A" w:rsidP="00622A6A">
      <w:pPr>
        <w:spacing w:beforeLines="50" w:before="156" w:afterLines="50" w:after="156" w:line="300" w:lineRule="auto"/>
        <w:rPr>
          <w:rFonts w:ascii="宋体" w:eastAsia="宋体" w:hAnsi="宋体"/>
          <w:b/>
          <w:sz w:val="24"/>
          <w:szCs w:val="24"/>
        </w:rPr>
      </w:pPr>
      <w:r w:rsidRPr="00042B2F">
        <w:rPr>
          <w:rFonts w:ascii="宋体" w:eastAsia="宋体" w:hAnsi="宋体" w:hint="eastAsia"/>
          <w:sz w:val="24"/>
          <w:szCs w:val="24"/>
        </w:rPr>
        <w:t xml:space="preserve">    五、</w:t>
      </w:r>
      <w:r w:rsidRPr="00042B2F">
        <w:rPr>
          <w:rFonts w:ascii="宋体" w:eastAsia="宋体" w:hAnsi="宋体" w:hint="eastAsia"/>
          <w:b/>
          <w:sz w:val="24"/>
          <w:szCs w:val="24"/>
        </w:rPr>
        <w:t>应选人员要求</w:t>
      </w:r>
    </w:p>
    <w:p w:rsidR="00622A6A" w:rsidRPr="00042B2F" w:rsidRDefault="00622A6A" w:rsidP="00622A6A">
      <w:pPr>
        <w:spacing w:beforeLines="50" w:before="156" w:afterLines="50" w:after="156" w:line="300" w:lineRule="auto"/>
        <w:ind w:firstLineChars="200" w:firstLine="480"/>
        <w:rPr>
          <w:rFonts w:ascii="宋体" w:eastAsia="宋体" w:hAnsi="宋体"/>
          <w:bCs/>
          <w:sz w:val="24"/>
          <w:szCs w:val="24"/>
        </w:rPr>
      </w:pPr>
      <w:r w:rsidRPr="00042B2F">
        <w:rPr>
          <w:rFonts w:ascii="宋体" w:eastAsia="宋体" w:hAnsi="宋体" w:hint="eastAsia"/>
          <w:bCs/>
          <w:sz w:val="24"/>
          <w:szCs w:val="24"/>
        </w:rPr>
        <w:t>（一）职责</w:t>
      </w:r>
    </w:p>
    <w:p w:rsidR="00622A6A" w:rsidRPr="00042B2F" w:rsidRDefault="00622A6A" w:rsidP="00622A6A">
      <w:pPr>
        <w:spacing w:beforeLines="50" w:before="156" w:afterLines="50" w:after="156" w:line="300" w:lineRule="auto"/>
        <w:ind w:firstLineChars="200" w:firstLine="480"/>
        <w:rPr>
          <w:rFonts w:ascii="宋体" w:eastAsia="宋体" w:hAnsi="宋体"/>
          <w:sz w:val="24"/>
          <w:szCs w:val="24"/>
        </w:rPr>
      </w:pPr>
      <w:r w:rsidRPr="00042B2F">
        <w:rPr>
          <w:rFonts w:ascii="宋体" w:eastAsia="宋体" w:hAnsi="宋体" w:hint="eastAsia"/>
          <w:sz w:val="24"/>
          <w:szCs w:val="24"/>
        </w:rPr>
        <w:t>1.翻译为本项目的文字翻译承担者，每册翻译不超过2人。</w:t>
      </w:r>
    </w:p>
    <w:p w:rsidR="00622A6A" w:rsidRPr="00042B2F" w:rsidRDefault="00622A6A" w:rsidP="00622A6A">
      <w:pPr>
        <w:spacing w:beforeLines="50" w:before="156" w:afterLines="50" w:after="156" w:line="300" w:lineRule="auto"/>
        <w:ind w:firstLineChars="200" w:firstLine="480"/>
        <w:rPr>
          <w:rFonts w:ascii="宋体" w:eastAsia="宋体" w:hAnsi="宋体"/>
          <w:sz w:val="24"/>
          <w:szCs w:val="24"/>
        </w:rPr>
      </w:pPr>
      <w:r w:rsidRPr="00042B2F">
        <w:rPr>
          <w:rFonts w:ascii="宋体" w:eastAsia="宋体" w:hAnsi="宋体" w:hint="eastAsia"/>
          <w:sz w:val="24"/>
          <w:szCs w:val="24"/>
        </w:rPr>
        <w:t>2.检校负责督促翻译按计划完成翻译工作，审读、校正翻译成果。</w:t>
      </w:r>
    </w:p>
    <w:p w:rsidR="00622A6A" w:rsidRPr="00042B2F" w:rsidRDefault="00622A6A" w:rsidP="00622A6A">
      <w:pPr>
        <w:spacing w:beforeLines="50" w:before="156" w:afterLines="50" w:after="156" w:line="300" w:lineRule="auto"/>
        <w:ind w:firstLineChars="200" w:firstLine="480"/>
        <w:rPr>
          <w:rFonts w:ascii="宋体" w:eastAsia="宋体" w:hAnsi="宋体"/>
          <w:sz w:val="24"/>
          <w:szCs w:val="24"/>
        </w:rPr>
      </w:pPr>
      <w:r w:rsidRPr="00042B2F">
        <w:rPr>
          <w:rFonts w:ascii="宋体" w:eastAsia="宋体" w:hAnsi="宋体" w:hint="eastAsia"/>
          <w:sz w:val="24"/>
          <w:szCs w:val="24"/>
        </w:rPr>
        <w:t>3.监译负责配合项目负责人对所管翻译、检校成果总体把关，提出指导性意见。</w:t>
      </w:r>
    </w:p>
    <w:p w:rsidR="00622A6A" w:rsidRPr="00042B2F" w:rsidRDefault="00622A6A" w:rsidP="00622A6A">
      <w:pPr>
        <w:spacing w:beforeLines="50" w:before="156" w:afterLines="50" w:after="156" w:line="300" w:lineRule="auto"/>
        <w:ind w:firstLineChars="200" w:firstLine="480"/>
        <w:rPr>
          <w:rFonts w:ascii="宋体" w:eastAsia="宋体" w:hAnsi="宋体"/>
          <w:bCs/>
          <w:sz w:val="24"/>
          <w:szCs w:val="24"/>
        </w:rPr>
      </w:pPr>
      <w:r w:rsidRPr="00042B2F">
        <w:rPr>
          <w:rFonts w:ascii="宋体" w:eastAsia="宋体" w:hAnsi="宋体" w:hint="eastAsia"/>
          <w:bCs/>
          <w:sz w:val="24"/>
          <w:szCs w:val="24"/>
        </w:rPr>
        <w:t>（二）要求</w:t>
      </w:r>
    </w:p>
    <w:p w:rsidR="00622A6A" w:rsidRPr="00042B2F" w:rsidRDefault="00622A6A" w:rsidP="00622A6A">
      <w:pPr>
        <w:spacing w:beforeLines="50" w:before="156" w:afterLines="50" w:after="156" w:line="300" w:lineRule="auto"/>
        <w:ind w:firstLineChars="200" w:firstLine="480"/>
        <w:rPr>
          <w:rFonts w:ascii="宋体" w:eastAsia="宋体" w:hAnsi="宋体"/>
          <w:sz w:val="24"/>
          <w:szCs w:val="24"/>
        </w:rPr>
      </w:pPr>
      <w:r w:rsidRPr="00042B2F">
        <w:rPr>
          <w:rFonts w:ascii="宋体" w:eastAsia="宋体" w:hAnsi="宋体" w:hint="eastAsia"/>
          <w:sz w:val="24"/>
          <w:szCs w:val="24"/>
        </w:rPr>
        <w:t>1.翻译、检校应是具有完全民事行为能力和完全民事权利能力的自然人，不接受一切非自然人申请应选，社会组织、翻译公司、翻译团队、中介勿扰。</w:t>
      </w:r>
    </w:p>
    <w:p w:rsidR="00622A6A" w:rsidRPr="00042B2F" w:rsidRDefault="00622A6A" w:rsidP="00622A6A">
      <w:pPr>
        <w:spacing w:beforeLines="50" w:before="156" w:afterLines="50" w:after="156" w:line="300" w:lineRule="auto"/>
        <w:ind w:firstLineChars="200" w:firstLine="480"/>
        <w:rPr>
          <w:rFonts w:ascii="宋体" w:eastAsia="宋体" w:hAnsi="宋体"/>
          <w:sz w:val="24"/>
          <w:szCs w:val="24"/>
        </w:rPr>
      </w:pPr>
      <w:r w:rsidRPr="00042B2F">
        <w:rPr>
          <w:rFonts w:ascii="宋体" w:eastAsia="宋体" w:hAnsi="宋体" w:hint="eastAsia"/>
          <w:sz w:val="24"/>
          <w:szCs w:val="24"/>
        </w:rPr>
        <w:t>2.不限国籍，但应在中国大陆拥有可使用的人民币账户。</w:t>
      </w:r>
    </w:p>
    <w:p w:rsidR="00622A6A" w:rsidRPr="00042B2F" w:rsidRDefault="00622A6A" w:rsidP="00622A6A">
      <w:pPr>
        <w:spacing w:beforeLines="50" w:before="156" w:afterLines="50" w:after="156" w:line="300" w:lineRule="auto"/>
        <w:ind w:firstLineChars="200" w:firstLine="480"/>
        <w:rPr>
          <w:rFonts w:ascii="宋体" w:eastAsia="宋体" w:hAnsi="宋体"/>
          <w:sz w:val="24"/>
          <w:szCs w:val="24"/>
        </w:rPr>
      </w:pPr>
      <w:r w:rsidRPr="00042B2F">
        <w:rPr>
          <w:rFonts w:ascii="宋体" w:eastAsia="宋体" w:hAnsi="宋体" w:hint="eastAsia"/>
          <w:sz w:val="24"/>
          <w:szCs w:val="24"/>
        </w:rPr>
        <w:t>3.具有较高日语水平和翻译经验，累计翻译（日译中或中译日）学术著作字数10万字以上，并具有良好的汉语表述能力。笔译经验丰富、时间充裕者优先。</w:t>
      </w:r>
    </w:p>
    <w:p w:rsidR="00622A6A" w:rsidRPr="00042B2F" w:rsidRDefault="00622A6A" w:rsidP="00622A6A">
      <w:pPr>
        <w:spacing w:beforeLines="50" w:before="156" w:afterLines="50" w:after="156" w:line="300" w:lineRule="auto"/>
        <w:ind w:firstLineChars="200" w:firstLine="480"/>
        <w:rPr>
          <w:rFonts w:ascii="宋体" w:eastAsia="宋体" w:hAnsi="宋体"/>
          <w:sz w:val="24"/>
          <w:szCs w:val="24"/>
        </w:rPr>
      </w:pPr>
      <w:r w:rsidRPr="00042B2F">
        <w:rPr>
          <w:rFonts w:ascii="宋体" w:eastAsia="宋体" w:hAnsi="宋体" w:hint="eastAsia"/>
          <w:sz w:val="24"/>
          <w:szCs w:val="24"/>
        </w:rPr>
        <w:t>4.应有强烈的责任心和良好的团队合作精神，工作认真细致，诚信守时。</w:t>
      </w:r>
    </w:p>
    <w:p w:rsidR="00622A6A" w:rsidRPr="00042B2F" w:rsidRDefault="00622A6A" w:rsidP="00622A6A">
      <w:pPr>
        <w:spacing w:beforeLines="50" w:before="156" w:afterLines="50" w:after="156" w:line="300" w:lineRule="auto"/>
        <w:ind w:firstLineChars="200" w:firstLine="480"/>
        <w:rPr>
          <w:rFonts w:ascii="宋体" w:eastAsia="宋体" w:hAnsi="宋体"/>
          <w:sz w:val="24"/>
          <w:szCs w:val="24"/>
        </w:rPr>
      </w:pPr>
      <w:r w:rsidRPr="00042B2F">
        <w:rPr>
          <w:rFonts w:ascii="宋体" w:eastAsia="宋体" w:hAnsi="宋体" w:hint="eastAsia"/>
          <w:sz w:val="24"/>
          <w:szCs w:val="24"/>
        </w:rPr>
        <w:t>5.名额：共20名。</w:t>
      </w:r>
    </w:p>
    <w:p w:rsidR="00622A6A" w:rsidRPr="00042B2F" w:rsidRDefault="00622A6A" w:rsidP="00622A6A">
      <w:pPr>
        <w:spacing w:beforeLines="50" w:before="156" w:afterLines="50" w:after="156" w:line="300" w:lineRule="auto"/>
        <w:rPr>
          <w:rFonts w:ascii="宋体" w:eastAsia="宋体" w:hAnsi="宋体"/>
        </w:rPr>
      </w:pPr>
    </w:p>
    <w:p w:rsidR="00622A6A" w:rsidRPr="00042B2F" w:rsidRDefault="00622A6A" w:rsidP="00622A6A">
      <w:pPr>
        <w:spacing w:beforeLines="50" w:before="156" w:afterLines="50" w:after="156" w:line="300" w:lineRule="auto"/>
        <w:ind w:firstLineChars="100" w:firstLine="241"/>
        <w:rPr>
          <w:rFonts w:ascii="宋体" w:eastAsia="宋体" w:hAnsi="宋体"/>
          <w:b/>
          <w:sz w:val="24"/>
          <w:szCs w:val="24"/>
        </w:rPr>
      </w:pPr>
      <w:r w:rsidRPr="00042B2F">
        <w:rPr>
          <w:rFonts w:ascii="宋体" w:eastAsia="宋体" w:hAnsi="宋体" w:hint="eastAsia"/>
          <w:b/>
          <w:sz w:val="24"/>
          <w:szCs w:val="24"/>
        </w:rPr>
        <w:t>六、待遇标准</w:t>
      </w:r>
    </w:p>
    <w:p w:rsidR="00622A6A" w:rsidRPr="00042B2F" w:rsidRDefault="00622A6A" w:rsidP="00622A6A">
      <w:pPr>
        <w:spacing w:beforeLines="50" w:before="156" w:afterLines="50" w:after="156" w:line="300" w:lineRule="auto"/>
        <w:ind w:firstLineChars="200" w:firstLine="482"/>
        <w:rPr>
          <w:rFonts w:ascii="宋体" w:eastAsia="宋体" w:hAnsi="宋体"/>
          <w:b/>
          <w:sz w:val="24"/>
          <w:szCs w:val="24"/>
        </w:rPr>
      </w:pPr>
      <w:r w:rsidRPr="00042B2F">
        <w:rPr>
          <w:rFonts w:ascii="宋体" w:eastAsia="宋体" w:hAnsi="宋体" w:hint="eastAsia"/>
          <w:b/>
          <w:sz w:val="24"/>
          <w:szCs w:val="24"/>
        </w:rPr>
        <w:t>（一）概况</w:t>
      </w:r>
    </w:p>
    <w:p w:rsidR="00622A6A" w:rsidRPr="00042B2F" w:rsidRDefault="00622A6A" w:rsidP="00622A6A">
      <w:pPr>
        <w:spacing w:beforeLines="50" w:before="156" w:afterLines="50" w:after="156" w:line="300" w:lineRule="auto"/>
        <w:ind w:firstLineChars="200" w:firstLine="480"/>
        <w:rPr>
          <w:rFonts w:ascii="宋体" w:eastAsia="宋体" w:hAnsi="宋体"/>
          <w:sz w:val="24"/>
          <w:szCs w:val="24"/>
        </w:rPr>
      </w:pPr>
      <w:r w:rsidRPr="00042B2F">
        <w:rPr>
          <w:rFonts w:ascii="宋体" w:eastAsia="宋体" w:hAnsi="宋体" w:hint="eastAsia"/>
          <w:sz w:val="24"/>
          <w:szCs w:val="24"/>
        </w:rPr>
        <w:t>1.根据管理规程，所有酬劳以翻译费形式兑现。</w:t>
      </w:r>
    </w:p>
    <w:p w:rsidR="00622A6A" w:rsidRPr="00042B2F" w:rsidRDefault="00622A6A" w:rsidP="00622A6A">
      <w:pPr>
        <w:spacing w:beforeLines="50" w:before="156" w:afterLines="50" w:after="156" w:line="300" w:lineRule="auto"/>
        <w:ind w:firstLineChars="200" w:firstLine="480"/>
        <w:rPr>
          <w:rFonts w:ascii="宋体" w:eastAsia="宋体" w:hAnsi="宋体"/>
          <w:sz w:val="24"/>
          <w:szCs w:val="24"/>
        </w:rPr>
      </w:pPr>
      <w:r w:rsidRPr="00042B2F">
        <w:rPr>
          <w:rFonts w:ascii="宋体" w:eastAsia="宋体" w:hAnsi="宋体" w:hint="eastAsia"/>
          <w:sz w:val="24"/>
          <w:szCs w:val="24"/>
        </w:rPr>
        <w:t>2.所有金额，均为税前额度，单位为人民币（元）。</w:t>
      </w:r>
    </w:p>
    <w:p w:rsidR="00622A6A" w:rsidRPr="00042B2F" w:rsidRDefault="00622A6A" w:rsidP="00622A6A">
      <w:pPr>
        <w:spacing w:beforeLines="50" w:before="156" w:afterLines="50" w:after="156" w:line="300" w:lineRule="auto"/>
        <w:ind w:firstLineChars="200" w:firstLine="480"/>
        <w:rPr>
          <w:rFonts w:ascii="宋体" w:eastAsia="宋体" w:hAnsi="宋体"/>
          <w:sz w:val="24"/>
          <w:szCs w:val="24"/>
        </w:rPr>
      </w:pPr>
      <w:r w:rsidRPr="00042B2F">
        <w:rPr>
          <w:rFonts w:ascii="宋体" w:eastAsia="宋体" w:hAnsi="宋体" w:hint="eastAsia"/>
          <w:sz w:val="24"/>
          <w:szCs w:val="24"/>
        </w:rPr>
        <w:t>3.最终计酬以翻译后汉字全文（含注释）在Word文档中的字数统计（计空格）为准。</w:t>
      </w:r>
    </w:p>
    <w:p w:rsidR="00622A6A" w:rsidRPr="00042B2F" w:rsidRDefault="00622A6A" w:rsidP="00622A6A">
      <w:pPr>
        <w:spacing w:beforeLines="50" w:before="156" w:afterLines="50" w:after="156" w:line="300" w:lineRule="auto"/>
        <w:ind w:firstLineChars="200" w:firstLine="480"/>
        <w:rPr>
          <w:rFonts w:ascii="宋体" w:eastAsia="宋体" w:hAnsi="宋体"/>
          <w:sz w:val="24"/>
          <w:szCs w:val="24"/>
        </w:rPr>
      </w:pPr>
      <w:r w:rsidRPr="00042B2F">
        <w:rPr>
          <w:rFonts w:ascii="宋体" w:eastAsia="宋体" w:hAnsi="宋体" w:hint="eastAsia"/>
          <w:sz w:val="24"/>
          <w:szCs w:val="24"/>
        </w:rPr>
        <w:t>4.所有酬劳均以直接汇入参与者个人所提供中国大陆境内银行人民币账户借记卡方式支付，不发放任何现金。</w:t>
      </w:r>
    </w:p>
    <w:p w:rsidR="00622A6A" w:rsidRPr="00042B2F" w:rsidRDefault="00622A6A" w:rsidP="00622A6A">
      <w:pPr>
        <w:spacing w:beforeLines="50" w:before="156" w:afterLines="50" w:after="156" w:line="300" w:lineRule="auto"/>
        <w:ind w:firstLineChars="200" w:firstLine="482"/>
        <w:rPr>
          <w:rFonts w:ascii="宋体" w:eastAsia="宋体" w:hAnsi="宋体"/>
          <w:b/>
          <w:sz w:val="24"/>
          <w:szCs w:val="24"/>
        </w:rPr>
      </w:pPr>
      <w:r w:rsidRPr="00042B2F">
        <w:rPr>
          <w:rFonts w:ascii="宋体" w:eastAsia="宋体" w:hAnsi="宋体" w:hint="eastAsia"/>
          <w:b/>
          <w:sz w:val="24"/>
          <w:szCs w:val="24"/>
        </w:rPr>
        <w:t>（二）待遇标准</w:t>
      </w:r>
    </w:p>
    <w:p w:rsidR="00622A6A" w:rsidRPr="00042B2F" w:rsidRDefault="00622A6A" w:rsidP="00622A6A">
      <w:pPr>
        <w:spacing w:beforeLines="50" w:before="156" w:afterLines="50" w:after="156" w:line="300" w:lineRule="auto"/>
        <w:ind w:firstLineChars="200" w:firstLine="480"/>
        <w:rPr>
          <w:rFonts w:ascii="宋体" w:eastAsia="宋体" w:hAnsi="宋体"/>
          <w:sz w:val="24"/>
          <w:szCs w:val="24"/>
        </w:rPr>
      </w:pPr>
      <w:r w:rsidRPr="00042B2F">
        <w:rPr>
          <w:rFonts w:ascii="宋体" w:eastAsia="宋体" w:hAnsi="宋体" w:hint="eastAsia"/>
          <w:sz w:val="24"/>
          <w:szCs w:val="24"/>
        </w:rPr>
        <w:t>1.翻译：100元/千字（可根据翻译难度做小幅上调）。</w:t>
      </w:r>
    </w:p>
    <w:p w:rsidR="00622A6A" w:rsidRPr="00042B2F" w:rsidRDefault="00622A6A" w:rsidP="00622A6A">
      <w:pPr>
        <w:spacing w:beforeLines="50" w:before="156" w:afterLines="50" w:after="156" w:line="300" w:lineRule="auto"/>
        <w:ind w:firstLineChars="200" w:firstLine="480"/>
        <w:rPr>
          <w:rFonts w:ascii="宋体" w:eastAsia="宋体" w:hAnsi="宋体"/>
          <w:sz w:val="24"/>
          <w:szCs w:val="24"/>
        </w:rPr>
      </w:pPr>
      <w:r w:rsidRPr="00042B2F">
        <w:rPr>
          <w:rFonts w:ascii="宋体" w:eastAsia="宋体" w:hAnsi="宋体" w:hint="eastAsia"/>
          <w:sz w:val="24"/>
          <w:szCs w:val="24"/>
        </w:rPr>
        <w:t>2.检校：50元/千字（可根据校正难度做小幅上调）。</w:t>
      </w:r>
    </w:p>
    <w:p w:rsidR="00622A6A" w:rsidRPr="00042B2F" w:rsidRDefault="00622A6A" w:rsidP="00622A6A">
      <w:pPr>
        <w:spacing w:beforeLines="50" w:before="156" w:afterLines="50" w:after="156" w:line="300" w:lineRule="auto"/>
        <w:ind w:firstLineChars="200" w:firstLine="480"/>
        <w:rPr>
          <w:rFonts w:ascii="宋体" w:eastAsia="宋体" w:hAnsi="宋体"/>
          <w:sz w:val="24"/>
          <w:szCs w:val="24"/>
        </w:rPr>
      </w:pPr>
      <w:r w:rsidRPr="00042B2F">
        <w:rPr>
          <w:rFonts w:ascii="宋体" w:eastAsia="宋体" w:hAnsi="宋体" w:hint="eastAsia"/>
          <w:sz w:val="24"/>
          <w:szCs w:val="24"/>
        </w:rPr>
        <w:t>3.绩效考核奖金：分为5元/千字、10元/千字、15元/千字三档。</w:t>
      </w:r>
    </w:p>
    <w:p w:rsidR="00622A6A" w:rsidRPr="00042B2F" w:rsidRDefault="00622A6A" w:rsidP="00622A6A">
      <w:pPr>
        <w:spacing w:beforeLines="50" w:before="156" w:afterLines="50" w:after="156" w:line="300" w:lineRule="auto"/>
        <w:ind w:firstLineChars="200" w:firstLine="482"/>
        <w:rPr>
          <w:rFonts w:ascii="宋体" w:eastAsia="宋体" w:hAnsi="宋体"/>
          <w:sz w:val="24"/>
          <w:szCs w:val="24"/>
        </w:rPr>
      </w:pPr>
      <w:r w:rsidRPr="00042B2F">
        <w:rPr>
          <w:rFonts w:ascii="宋体" w:eastAsia="宋体" w:hAnsi="宋体" w:hint="eastAsia"/>
          <w:b/>
          <w:sz w:val="24"/>
          <w:szCs w:val="24"/>
        </w:rPr>
        <w:t>（三）支付方式</w:t>
      </w:r>
    </w:p>
    <w:p w:rsidR="00622A6A" w:rsidRPr="00042B2F" w:rsidRDefault="00622A6A" w:rsidP="00622A6A">
      <w:pPr>
        <w:spacing w:beforeLines="50" w:before="156" w:afterLines="50" w:after="156" w:line="300" w:lineRule="auto"/>
        <w:ind w:firstLineChars="200" w:firstLine="480"/>
        <w:rPr>
          <w:rFonts w:ascii="宋体" w:eastAsia="宋体" w:hAnsi="宋体"/>
          <w:sz w:val="24"/>
          <w:szCs w:val="24"/>
        </w:rPr>
      </w:pPr>
      <w:r w:rsidRPr="00042B2F">
        <w:rPr>
          <w:rFonts w:ascii="宋体" w:eastAsia="宋体" w:hAnsi="宋体" w:hint="eastAsia"/>
          <w:sz w:val="24"/>
          <w:szCs w:val="24"/>
        </w:rPr>
        <w:t>第一次支付：通过试译期考核后，支付全部酬劳的10%；</w:t>
      </w:r>
    </w:p>
    <w:p w:rsidR="00622A6A" w:rsidRPr="00042B2F" w:rsidRDefault="00622A6A" w:rsidP="00622A6A">
      <w:pPr>
        <w:spacing w:beforeLines="50" w:before="156" w:afterLines="50" w:after="156" w:line="300" w:lineRule="auto"/>
        <w:ind w:firstLineChars="200" w:firstLine="480"/>
        <w:rPr>
          <w:rFonts w:ascii="宋体" w:eastAsia="宋体" w:hAnsi="宋体"/>
          <w:sz w:val="24"/>
          <w:szCs w:val="24"/>
        </w:rPr>
      </w:pPr>
      <w:r w:rsidRPr="00042B2F">
        <w:rPr>
          <w:rFonts w:ascii="宋体" w:eastAsia="宋体" w:hAnsi="宋体" w:hint="eastAsia"/>
          <w:sz w:val="24"/>
          <w:szCs w:val="24"/>
        </w:rPr>
        <w:t>第二次支付：通过中期检查后，支付全部酬劳的40%；</w:t>
      </w:r>
    </w:p>
    <w:p w:rsidR="00622A6A" w:rsidRPr="00042B2F" w:rsidRDefault="00622A6A" w:rsidP="00622A6A">
      <w:pPr>
        <w:spacing w:beforeLines="50" w:before="156" w:afterLines="50" w:after="156" w:line="300" w:lineRule="auto"/>
        <w:ind w:firstLineChars="200" w:firstLine="480"/>
        <w:rPr>
          <w:rFonts w:ascii="宋体" w:eastAsia="宋体" w:hAnsi="宋体"/>
          <w:sz w:val="24"/>
          <w:szCs w:val="24"/>
        </w:rPr>
      </w:pPr>
      <w:r w:rsidRPr="00042B2F">
        <w:rPr>
          <w:rFonts w:ascii="宋体" w:eastAsia="宋体" w:hAnsi="宋体" w:hint="eastAsia"/>
          <w:sz w:val="24"/>
          <w:szCs w:val="24"/>
        </w:rPr>
        <w:t>第三次支付：定稿后，支付全部酬劳的30%；</w:t>
      </w:r>
    </w:p>
    <w:p w:rsidR="00622A6A" w:rsidRPr="00042B2F" w:rsidRDefault="00622A6A" w:rsidP="00622A6A">
      <w:pPr>
        <w:spacing w:beforeLines="50" w:before="156" w:afterLines="50" w:after="156" w:line="300" w:lineRule="auto"/>
        <w:ind w:firstLineChars="200" w:firstLine="480"/>
        <w:rPr>
          <w:rFonts w:ascii="宋体" w:eastAsia="宋体" w:hAnsi="宋体"/>
          <w:sz w:val="24"/>
          <w:szCs w:val="24"/>
        </w:rPr>
      </w:pPr>
      <w:r w:rsidRPr="00042B2F">
        <w:rPr>
          <w:rFonts w:ascii="宋体" w:eastAsia="宋体" w:hAnsi="宋体" w:hint="eastAsia"/>
          <w:sz w:val="24"/>
          <w:szCs w:val="24"/>
        </w:rPr>
        <w:t>第四次支付：绩效考核后，支付全部酬劳的20%，随绩效奖金一起发放。</w:t>
      </w:r>
    </w:p>
    <w:p w:rsidR="00622A6A" w:rsidRPr="00042B2F" w:rsidRDefault="00622A6A" w:rsidP="00622A6A">
      <w:pPr>
        <w:spacing w:beforeLines="50" w:before="156" w:afterLines="50" w:after="156" w:line="300" w:lineRule="auto"/>
        <w:rPr>
          <w:rFonts w:ascii="宋体" w:eastAsia="宋体" w:hAnsi="宋体"/>
          <w:sz w:val="28"/>
          <w:szCs w:val="24"/>
        </w:rPr>
      </w:pPr>
      <w:r w:rsidRPr="00042B2F">
        <w:rPr>
          <w:rFonts w:ascii="宋体" w:eastAsia="宋体" w:hAnsi="宋体" w:hint="eastAsia"/>
          <w:b/>
          <w:sz w:val="24"/>
          <w:szCs w:val="24"/>
        </w:rPr>
        <w:t>七、</w:t>
      </w:r>
      <w:r w:rsidRPr="00042B2F">
        <w:rPr>
          <w:rFonts w:ascii="宋体" w:eastAsia="宋体" w:hAnsi="宋体" w:hint="eastAsia"/>
          <w:sz w:val="28"/>
          <w:szCs w:val="24"/>
        </w:rPr>
        <w:t>其他</w:t>
      </w:r>
    </w:p>
    <w:p w:rsidR="00622A6A" w:rsidRPr="00042B2F" w:rsidRDefault="00622A6A" w:rsidP="00622A6A">
      <w:pPr>
        <w:spacing w:beforeLines="50" w:before="156" w:afterLines="50" w:after="156" w:line="300" w:lineRule="auto"/>
        <w:ind w:firstLineChars="200" w:firstLine="480"/>
        <w:rPr>
          <w:rFonts w:ascii="宋体" w:eastAsia="宋体" w:hAnsi="宋体"/>
          <w:sz w:val="24"/>
          <w:szCs w:val="24"/>
        </w:rPr>
      </w:pPr>
      <w:r w:rsidRPr="00042B2F">
        <w:rPr>
          <w:rFonts w:ascii="宋体" w:eastAsia="宋体" w:hAnsi="宋体" w:hint="eastAsia"/>
          <w:sz w:val="24"/>
          <w:szCs w:val="24"/>
        </w:rPr>
        <w:t>（一）翻译应严守学术规范及学术道德，不得抄袭既有汉语译文。</w:t>
      </w:r>
    </w:p>
    <w:p w:rsidR="00622A6A" w:rsidRPr="00042B2F" w:rsidRDefault="00622A6A" w:rsidP="00622A6A">
      <w:pPr>
        <w:spacing w:beforeLines="50" w:before="156" w:afterLines="50" w:after="156" w:line="300" w:lineRule="auto"/>
        <w:ind w:firstLineChars="200" w:firstLine="480"/>
        <w:rPr>
          <w:rFonts w:ascii="宋体" w:eastAsia="宋体" w:hAnsi="宋体"/>
          <w:sz w:val="24"/>
          <w:szCs w:val="24"/>
        </w:rPr>
      </w:pPr>
      <w:r w:rsidRPr="00042B2F">
        <w:rPr>
          <w:rFonts w:ascii="宋体" w:eastAsia="宋体" w:hAnsi="宋体" w:hint="eastAsia"/>
          <w:sz w:val="24"/>
          <w:szCs w:val="24"/>
        </w:rPr>
        <w:t>（二）相关人员一旦被认定为学术失范或触犯法律，经项目组学术委员会讨论，有权单方面解除合作合同，或诉诸法律。</w:t>
      </w:r>
    </w:p>
    <w:p w:rsidR="00622A6A" w:rsidRPr="00042B2F" w:rsidRDefault="00622A6A">
      <w:pPr>
        <w:rPr>
          <w:rFonts w:ascii="宋体" w:eastAsia="宋体" w:hAnsi="宋体"/>
        </w:rPr>
      </w:pPr>
    </w:p>
    <w:sectPr w:rsidR="00622A6A" w:rsidRPr="00042B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0CB" w:rsidRDefault="00BB70CB" w:rsidP="005565E4">
      <w:r>
        <w:separator/>
      </w:r>
    </w:p>
  </w:endnote>
  <w:endnote w:type="continuationSeparator" w:id="0">
    <w:p w:rsidR="00BB70CB" w:rsidRDefault="00BB70CB" w:rsidP="00556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0CB" w:rsidRDefault="00BB70CB" w:rsidP="005565E4">
      <w:r>
        <w:separator/>
      </w:r>
    </w:p>
  </w:footnote>
  <w:footnote w:type="continuationSeparator" w:id="0">
    <w:p w:rsidR="00BB70CB" w:rsidRDefault="00BB70CB" w:rsidP="00556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A6A"/>
    <w:rsid w:val="00042B2F"/>
    <w:rsid w:val="002B1804"/>
    <w:rsid w:val="005565E4"/>
    <w:rsid w:val="00622A6A"/>
    <w:rsid w:val="00630A78"/>
    <w:rsid w:val="0086101B"/>
    <w:rsid w:val="00BB70CB"/>
    <w:rsid w:val="00D600EC"/>
    <w:rsid w:val="00EA2E36"/>
    <w:rsid w:val="00FB1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9E4338-A759-4569-9EC5-00B05CEB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5E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565E4"/>
    <w:rPr>
      <w:sz w:val="18"/>
      <w:szCs w:val="18"/>
    </w:rPr>
  </w:style>
  <w:style w:type="paragraph" w:styleId="a5">
    <w:name w:val="footer"/>
    <w:basedOn w:val="a"/>
    <w:link w:val="a6"/>
    <w:uiPriority w:val="99"/>
    <w:unhideWhenUsed/>
    <w:rsid w:val="005565E4"/>
    <w:pPr>
      <w:tabs>
        <w:tab w:val="center" w:pos="4153"/>
        <w:tab w:val="right" w:pos="8306"/>
      </w:tabs>
      <w:snapToGrid w:val="0"/>
      <w:jc w:val="left"/>
    </w:pPr>
    <w:rPr>
      <w:sz w:val="18"/>
      <w:szCs w:val="18"/>
    </w:rPr>
  </w:style>
  <w:style w:type="character" w:customStyle="1" w:styleId="a6">
    <w:name w:val="页脚 字符"/>
    <w:basedOn w:val="a0"/>
    <w:link w:val="a5"/>
    <w:uiPriority w:val="99"/>
    <w:rsid w:val="005565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许梦婕</dc:creator>
  <cp:keywords/>
  <dc:description/>
  <cp:lastModifiedBy>surface</cp:lastModifiedBy>
  <cp:revision>4</cp:revision>
  <dcterms:created xsi:type="dcterms:W3CDTF">2017-10-03T09:20:00Z</dcterms:created>
  <dcterms:modified xsi:type="dcterms:W3CDTF">2017-10-03T09:39:00Z</dcterms:modified>
</cp:coreProperties>
</file>